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1040" w14:textId="422F0603" w:rsidR="006850EE" w:rsidRDefault="00852002">
      <w:r>
        <w:rPr>
          <w:noProof/>
          <w:lang w:eastAsia="nb-NO"/>
        </w:rPr>
        <w:drawing>
          <wp:anchor distT="0" distB="0" distL="114300" distR="114300" simplePos="0" relativeHeight="251659264" behindDoc="1" locked="0" layoutInCell="1" allowOverlap="1" wp14:anchorId="4BE61E7B" wp14:editId="0AB66A97">
            <wp:simplePos x="0" y="0"/>
            <wp:positionH relativeFrom="page">
              <wp:align>right</wp:align>
            </wp:positionH>
            <wp:positionV relativeFrom="paragraph">
              <wp:posOffset>-358499</wp:posOffset>
            </wp:positionV>
            <wp:extent cx="7546611" cy="1284388"/>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pbil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6611" cy="1284388"/>
                    </a:xfrm>
                    <a:prstGeom prst="rect">
                      <a:avLst/>
                    </a:prstGeom>
                  </pic:spPr>
                </pic:pic>
              </a:graphicData>
            </a:graphic>
            <wp14:sizeRelH relativeFrom="margin">
              <wp14:pctWidth>0</wp14:pctWidth>
            </wp14:sizeRelH>
            <wp14:sizeRelV relativeFrom="margin">
              <wp14:pctHeight>0</wp14:pctHeight>
            </wp14:sizeRelV>
          </wp:anchor>
        </w:drawing>
      </w:r>
    </w:p>
    <w:p w14:paraId="7BDD128E" w14:textId="77777777" w:rsidR="00657941" w:rsidRDefault="00657941" w:rsidP="008D6553">
      <w:pPr>
        <w:ind w:left="116"/>
        <w:jc w:val="center"/>
      </w:pPr>
      <w:r>
        <w:tab/>
      </w:r>
    </w:p>
    <w:p w14:paraId="6F47C67D" w14:textId="77777777" w:rsidR="000F7AE0" w:rsidRDefault="000F7AE0" w:rsidP="008D6553">
      <w:pPr>
        <w:spacing w:after="0"/>
        <w:ind w:left="116"/>
        <w:jc w:val="center"/>
        <w:rPr>
          <w:rFonts w:ascii="Cambria" w:eastAsia="Cambria" w:hAnsi="Cambria" w:cs="Cambria"/>
          <w:b/>
          <w:sz w:val="28"/>
          <w:szCs w:val="24"/>
        </w:rPr>
      </w:pPr>
    </w:p>
    <w:p w14:paraId="2B5EA1FD" w14:textId="5AE4FC42" w:rsidR="00FF07AA" w:rsidRDefault="00FF07AA" w:rsidP="00FF07AA">
      <w:pPr>
        <w:spacing w:after="0"/>
        <w:rPr>
          <w:rFonts w:ascii="Cambria" w:eastAsia="Cambria" w:hAnsi="Cambria" w:cs="Cambria"/>
          <w:b/>
          <w:sz w:val="28"/>
          <w:szCs w:val="24"/>
        </w:rPr>
      </w:pPr>
    </w:p>
    <w:p w14:paraId="18C0C1E2" w14:textId="77777777" w:rsidR="00744873" w:rsidRDefault="00744873" w:rsidP="008D6553">
      <w:pPr>
        <w:spacing w:after="0"/>
        <w:ind w:left="116"/>
        <w:jc w:val="center"/>
        <w:rPr>
          <w:rFonts w:ascii="Cambria" w:eastAsia="Cambria" w:hAnsi="Cambria" w:cs="Cambria"/>
          <w:b/>
          <w:sz w:val="28"/>
          <w:szCs w:val="24"/>
        </w:rPr>
      </w:pPr>
    </w:p>
    <w:p w14:paraId="239C25B6" w14:textId="77777777" w:rsidR="00744873" w:rsidRPr="00B07A62" w:rsidRDefault="00744873" w:rsidP="008D6553">
      <w:pPr>
        <w:spacing w:after="0"/>
        <w:ind w:left="116"/>
        <w:jc w:val="center"/>
        <w:rPr>
          <w:rFonts w:eastAsia="Cambria" w:cstheme="minorHAnsi"/>
          <w:b/>
          <w:sz w:val="28"/>
          <w:szCs w:val="24"/>
        </w:rPr>
      </w:pPr>
    </w:p>
    <w:p w14:paraId="6B1DD156" w14:textId="0BD23C4D" w:rsidR="00657941" w:rsidRPr="00B07A62" w:rsidRDefault="00657941" w:rsidP="008D6553">
      <w:pPr>
        <w:spacing w:after="0"/>
        <w:ind w:left="116"/>
        <w:jc w:val="center"/>
        <w:rPr>
          <w:rFonts w:eastAsia="Cambria" w:cstheme="minorHAnsi"/>
          <w:sz w:val="40"/>
          <w:szCs w:val="24"/>
        </w:rPr>
      </w:pPr>
      <w:r w:rsidRPr="00B07A62">
        <w:rPr>
          <w:rFonts w:eastAsia="Cambria" w:cstheme="minorHAnsi"/>
          <w:b/>
          <w:sz w:val="40"/>
          <w:szCs w:val="24"/>
        </w:rPr>
        <w:t>VEDTEKTER FOR DE KOMM</w:t>
      </w:r>
      <w:r w:rsidR="00B07A62" w:rsidRPr="00B07A62">
        <w:rPr>
          <w:rFonts w:eastAsia="Cambria" w:cstheme="minorHAnsi"/>
          <w:b/>
          <w:sz w:val="40"/>
          <w:szCs w:val="24"/>
        </w:rPr>
        <w:t>UNALE BARNEHAGENE I HOL KOMMUNE</w:t>
      </w:r>
    </w:p>
    <w:p w14:paraId="71F4C4E7" w14:textId="77777777" w:rsidR="00657941" w:rsidRDefault="00657941" w:rsidP="008D6553">
      <w:pPr>
        <w:spacing w:before="7" w:after="0" w:line="280" w:lineRule="exact"/>
        <w:rPr>
          <w:sz w:val="28"/>
          <w:szCs w:val="28"/>
        </w:rPr>
      </w:pPr>
    </w:p>
    <w:p w14:paraId="75A58D2A" w14:textId="12B29D45" w:rsidR="00657941" w:rsidRPr="00B07A62" w:rsidRDefault="00657941" w:rsidP="00B07A62">
      <w:pPr>
        <w:spacing w:after="0" w:line="280" w:lineRule="exact"/>
        <w:ind w:left="116" w:right="1002"/>
        <w:jc w:val="center"/>
        <w:rPr>
          <w:rFonts w:eastAsia="Cambria" w:cstheme="minorHAnsi"/>
          <w:b/>
          <w:sz w:val="28"/>
          <w:szCs w:val="24"/>
        </w:rPr>
      </w:pPr>
      <w:r>
        <w:rPr>
          <w:rFonts w:ascii="Cambria" w:eastAsia="Cambria" w:hAnsi="Cambria" w:cs="Cambria"/>
          <w:b/>
          <w:sz w:val="24"/>
          <w:szCs w:val="24"/>
        </w:rPr>
        <w:t xml:space="preserve">                     </w:t>
      </w:r>
      <w:r w:rsidRPr="00B07A62">
        <w:rPr>
          <w:rFonts w:eastAsia="Cambria" w:cstheme="minorHAnsi"/>
          <w:b/>
          <w:sz w:val="28"/>
          <w:szCs w:val="24"/>
        </w:rPr>
        <w:t>I henh</w:t>
      </w:r>
      <w:r w:rsidR="00B07A62" w:rsidRPr="00B07A62">
        <w:rPr>
          <w:rFonts w:eastAsia="Cambria" w:cstheme="minorHAnsi"/>
          <w:b/>
          <w:sz w:val="28"/>
          <w:szCs w:val="24"/>
        </w:rPr>
        <w:t>old til lov om barnehager §8 skal b</w:t>
      </w:r>
      <w:r w:rsidRPr="00B07A62">
        <w:rPr>
          <w:rFonts w:eastAsia="Cambria" w:cstheme="minorHAnsi"/>
          <w:b/>
          <w:sz w:val="28"/>
          <w:szCs w:val="24"/>
        </w:rPr>
        <w:t>ar</w:t>
      </w:r>
      <w:r w:rsidR="00B07A62" w:rsidRPr="00B07A62">
        <w:rPr>
          <w:rFonts w:eastAsia="Cambria" w:cstheme="minorHAnsi"/>
          <w:b/>
          <w:sz w:val="28"/>
          <w:szCs w:val="24"/>
        </w:rPr>
        <w:t>nehageeier fastsette barnehagens vedtekter</w:t>
      </w:r>
    </w:p>
    <w:p w14:paraId="6B25685C" w14:textId="77777777" w:rsidR="00657941" w:rsidRDefault="00657941" w:rsidP="008D6553">
      <w:pPr>
        <w:spacing w:before="13" w:after="0" w:line="260" w:lineRule="exact"/>
        <w:rPr>
          <w:sz w:val="26"/>
          <w:szCs w:val="26"/>
        </w:rPr>
      </w:pPr>
    </w:p>
    <w:p w14:paraId="0011BB16" w14:textId="77777777" w:rsidR="00744873" w:rsidRDefault="00744873" w:rsidP="6A730762">
      <w:pPr>
        <w:spacing w:after="0"/>
        <w:ind w:left="116"/>
        <w:jc w:val="center"/>
        <w:rPr>
          <w:rFonts w:ascii="Calibri" w:eastAsia="Calibri" w:hAnsi="Calibri" w:cs="Calibri"/>
          <w:b/>
          <w:bCs/>
          <w:color w:val="000000" w:themeColor="text1"/>
          <w:sz w:val="20"/>
        </w:rPr>
      </w:pPr>
    </w:p>
    <w:p w14:paraId="5FD268E3" w14:textId="77777777" w:rsidR="00744873" w:rsidRDefault="00744873" w:rsidP="6A730762">
      <w:pPr>
        <w:spacing w:after="0"/>
        <w:ind w:left="116"/>
        <w:jc w:val="center"/>
        <w:rPr>
          <w:rFonts w:ascii="Calibri" w:eastAsia="Calibri" w:hAnsi="Calibri" w:cs="Calibri"/>
          <w:b/>
          <w:bCs/>
          <w:color w:val="000000" w:themeColor="text1"/>
          <w:sz w:val="20"/>
        </w:rPr>
      </w:pPr>
    </w:p>
    <w:p w14:paraId="0F097F6C" w14:textId="77777777" w:rsidR="00744873" w:rsidRDefault="00744873" w:rsidP="6A730762">
      <w:pPr>
        <w:spacing w:after="0"/>
        <w:ind w:left="116"/>
        <w:jc w:val="center"/>
        <w:rPr>
          <w:rFonts w:ascii="Calibri" w:eastAsia="Calibri" w:hAnsi="Calibri" w:cs="Calibri"/>
          <w:b/>
          <w:bCs/>
          <w:color w:val="000000" w:themeColor="text1"/>
          <w:sz w:val="20"/>
        </w:rPr>
      </w:pPr>
    </w:p>
    <w:p w14:paraId="1F6EACEA" w14:textId="77777777" w:rsidR="00744873" w:rsidRDefault="00744873" w:rsidP="6A730762">
      <w:pPr>
        <w:spacing w:after="0"/>
        <w:ind w:left="116"/>
        <w:jc w:val="center"/>
        <w:rPr>
          <w:rFonts w:ascii="Calibri" w:eastAsia="Calibri" w:hAnsi="Calibri" w:cs="Calibri"/>
          <w:b/>
          <w:bCs/>
          <w:color w:val="000000" w:themeColor="text1"/>
          <w:sz w:val="20"/>
        </w:rPr>
      </w:pPr>
    </w:p>
    <w:p w14:paraId="19206511" w14:textId="6092137C" w:rsidR="00744873" w:rsidRDefault="00B07A62" w:rsidP="6A730762">
      <w:pPr>
        <w:spacing w:after="0"/>
        <w:ind w:left="116"/>
        <w:jc w:val="center"/>
        <w:rPr>
          <w:rFonts w:ascii="Calibri" w:eastAsia="Calibri" w:hAnsi="Calibri" w:cs="Calibri"/>
          <w:b/>
          <w:bCs/>
          <w:color w:val="000000" w:themeColor="text1"/>
          <w:sz w:val="20"/>
        </w:rPr>
      </w:pPr>
      <w:r>
        <w:rPr>
          <w:noProof/>
          <w:lang w:eastAsia="nb-NO"/>
        </w:rPr>
        <w:drawing>
          <wp:inline distT="0" distB="0" distL="0" distR="0" wp14:anchorId="5F025E93" wp14:editId="24783D89">
            <wp:extent cx="5760720" cy="4066108"/>
            <wp:effectExtent l="0" t="0" r="0" b="0"/>
            <wp:docPr id="4" name="Bilde 4" descr="Avsnitt, Advokat, Kodeks, Bud, Rett, Domstol, 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snitt, Advokat, Kodeks, Bud, Rett, Domstol, Lo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066108"/>
                    </a:xfrm>
                    <a:prstGeom prst="ellipse">
                      <a:avLst/>
                    </a:prstGeom>
                    <a:ln>
                      <a:noFill/>
                    </a:ln>
                    <a:effectLst>
                      <a:softEdge rad="112500"/>
                    </a:effectLst>
                  </pic:spPr>
                </pic:pic>
              </a:graphicData>
            </a:graphic>
          </wp:inline>
        </w:drawing>
      </w:r>
    </w:p>
    <w:p w14:paraId="38115752" w14:textId="41099A75" w:rsidR="00744873" w:rsidRDefault="00744873" w:rsidP="00C27AFB">
      <w:pPr>
        <w:spacing w:after="0"/>
        <w:rPr>
          <w:rFonts w:ascii="Calibri" w:eastAsia="Calibri" w:hAnsi="Calibri" w:cs="Calibri"/>
          <w:b/>
          <w:bCs/>
          <w:color w:val="000000" w:themeColor="text1"/>
          <w:sz w:val="20"/>
        </w:rPr>
      </w:pPr>
    </w:p>
    <w:p w14:paraId="02245AD9" w14:textId="1C13B73B" w:rsidR="00B63E71" w:rsidRPr="00B63E71" w:rsidRDefault="00B63E71" w:rsidP="00B63E71">
      <w:pPr>
        <w:spacing w:after="0"/>
        <w:jc w:val="center"/>
        <w:rPr>
          <w:rFonts w:ascii="Calibri" w:eastAsia="Calibri" w:hAnsi="Calibri" w:cs="Calibri"/>
          <w:b/>
          <w:bCs/>
          <w:color w:val="000000" w:themeColor="text1"/>
          <w:sz w:val="20"/>
          <w:u w:val="single"/>
        </w:rPr>
      </w:pPr>
      <w:r>
        <w:rPr>
          <w:rFonts w:ascii="Calibri" w:eastAsia="Calibri" w:hAnsi="Calibri" w:cs="Calibri"/>
          <w:b/>
          <w:bCs/>
          <w:color w:val="000000" w:themeColor="text1"/>
          <w:sz w:val="20"/>
          <w:u w:val="single"/>
        </w:rPr>
        <w:t>Politisk b</w:t>
      </w:r>
      <w:r w:rsidRPr="00B63E71">
        <w:rPr>
          <w:rFonts w:ascii="Calibri" w:eastAsia="Calibri" w:hAnsi="Calibri" w:cs="Calibri"/>
          <w:b/>
          <w:bCs/>
          <w:color w:val="000000" w:themeColor="text1"/>
          <w:sz w:val="20"/>
          <w:u w:val="single"/>
        </w:rPr>
        <w:t>ehandling:</w:t>
      </w:r>
    </w:p>
    <w:p w14:paraId="12F35E2D" w14:textId="1A7FF029" w:rsidR="00B63E71" w:rsidRDefault="00E764BC" w:rsidP="14B3733B">
      <w:pPr>
        <w:spacing w:after="0"/>
        <w:jc w:val="center"/>
        <w:rPr>
          <w:rFonts w:ascii="Calibri" w:eastAsia="Calibri" w:hAnsi="Calibri" w:cs="Calibri"/>
          <w:b/>
          <w:bCs/>
          <w:sz w:val="20"/>
          <w:szCs w:val="20"/>
        </w:rPr>
      </w:pPr>
      <w:r w:rsidRPr="14B3733B">
        <w:rPr>
          <w:rFonts w:ascii="Calibri" w:eastAsia="Calibri" w:hAnsi="Calibri" w:cs="Calibri"/>
          <w:b/>
          <w:bCs/>
          <w:sz w:val="20"/>
          <w:szCs w:val="20"/>
        </w:rPr>
        <w:t xml:space="preserve">Godkjent i </w:t>
      </w:r>
      <w:r w:rsidR="00B63E71" w:rsidRPr="14B3733B">
        <w:rPr>
          <w:rFonts w:ascii="Calibri" w:eastAsia="Calibri" w:hAnsi="Calibri" w:cs="Calibri"/>
          <w:b/>
          <w:bCs/>
          <w:sz w:val="20"/>
          <w:szCs w:val="20"/>
        </w:rPr>
        <w:t>Utvalg for kultur og levekår</w:t>
      </w:r>
      <w:r w:rsidR="29658332" w:rsidRPr="14B3733B">
        <w:rPr>
          <w:rFonts w:ascii="Calibri" w:eastAsia="Calibri" w:hAnsi="Calibri" w:cs="Calibri"/>
          <w:b/>
          <w:bCs/>
          <w:sz w:val="20"/>
          <w:szCs w:val="20"/>
        </w:rPr>
        <w:t xml:space="preserve"> </w:t>
      </w:r>
      <w:r w:rsidR="003574B5">
        <w:rPr>
          <w:rFonts w:ascii="Calibri" w:eastAsia="Calibri" w:hAnsi="Calibri" w:cs="Calibri"/>
          <w:b/>
          <w:bCs/>
          <w:sz w:val="20"/>
          <w:szCs w:val="20"/>
        </w:rPr>
        <w:t>10</w:t>
      </w:r>
      <w:r w:rsidR="29658332" w:rsidRPr="14B3733B">
        <w:rPr>
          <w:rFonts w:ascii="Calibri" w:eastAsia="Calibri" w:hAnsi="Calibri" w:cs="Calibri"/>
          <w:b/>
          <w:bCs/>
          <w:sz w:val="20"/>
          <w:szCs w:val="20"/>
        </w:rPr>
        <w:t>.1</w:t>
      </w:r>
      <w:r w:rsidR="003574B5">
        <w:rPr>
          <w:rFonts w:ascii="Calibri" w:eastAsia="Calibri" w:hAnsi="Calibri" w:cs="Calibri"/>
          <w:b/>
          <w:bCs/>
          <w:sz w:val="20"/>
          <w:szCs w:val="20"/>
        </w:rPr>
        <w:t>0</w:t>
      </w:r>
      <w:r w:rsidR="29658332" w:rsidRPr="14B3733B">
        <w:rPr>
          <w:rFonts w:ascii="Calibri" w:eastAsia="Calibri" w:hAnsi="Calibri" w:cs="Calibri"/>
          <w:b/>
          <w:bCs/>
          <w:sz w:val="20"/>
          <w:szCs w:val="20"/>
        </w:rPr>
        <w:t>.202</w:t>
      </w:r>
      <w:r w:rsidR="003574B5">
        <w:rPr>
          <w:rFonts w:ascii="Calibri" w:eastAsia="Calibri" w:hAnsi="Calibri" w:cs="Calibri"/>
          <w:b/>
          <w:bCs/>
          <w:sz w:val="20"/>
          <w:szCs w:val="20"/>
        </w:rPr>
        <w:t>4</w:t>
      </w:r>
      <w:r w:rsidR="00B63E71" w:rsidRPr="14B3733B">
        <w:rPr>
          <w:rFonts w:ascii="Calibri" w:eastAsia="Calibri" w:hAnsi="Calibri" w:cs="Calibri"/>
          <w:b/>
          <w:bCs/>
          <w:sz w:val="20"/>
          <w:szCs w:val="20"/>
        </w:rPr>
        <w:t xml:space="preserve"> </w:t>
      </w:r>
    </w:p>
    <w:p w14:paraId="1521850A" w14:textId="0CA00566" w:rsidR="00657941" w:rsidRPr="00FF07AA" w:rsidRDefault="00E764BC" w:rsidP="00B63E71">
      <w:pPr>
        <w:spacing w:after="0"/>
        <w:jc w:val="center"/>
        <w:rPr>
          <w:rFonts w:ascii="Calibri" w:eastAsia="Calibri" w:hAnsi="Calibri" w:cs="Calibri"/>
          <w:b/>
          <w:bCs/>
          <w:sz w:val="20"/>
        </w:rPr>
      </w:pPr>
      <w:r>
        <w:rPr>
          <w:rFonts w:ascii="Calibri" w:eastAsia="Calibri" w:hAnsi="Calibri" w:cs="Calibri"/>
          <w:b/>
          <w:bCs/>
          <w:sz w:val="20"/>
        </w:rPr>
        <w:t xml:space="preserve">Godkjent i </w:t>
      </w:r>
      <w:r w:rsidR="00657941" w:rsidRPr="00FF07AA">
        <w:rPr>
          <w:rFonts w:ascii="Calibri" w:eastAsia="Calibri" w:hAnsi="Calibri" w:cs="Calibri"/>
          <w:b/>
          <w:bCs/>
          <w:sz w:val="20"/>
        </w:rPr>
        <w:t>Kommunestyret</w:t>
      </w:r>
      <w:r w:rsidR="000830AB">
        <w:rPr>
          <w:rFonts w:ascii="Calibri" w:eastAsia="Calibri" w:hAnsi="Calibri" w:cs="Calibri"/>
          <w:b/>
          <w:bCs/>
          <w:sz w:val="20"/>
        </w:rPr>
        <w:t xml:space="preserve"> </w:t>
      </w:r>
      <w:r w:rsidR="003574B5">
        <w:rPr>
          <w:rFonts w:ascii="Calibri" w:eastAsia="Calibri" w:hAnsi="Calibri" w:cs="Calibri"/>
          <w:b/>
          <w:bCs/>
          <w:sz w:val="20"/>
        </w:rPr>
        <w:t>31</w:t>
      </w:r>
      <w:r w:rsidR="000830AB">
        <w:rPr>
          <w:rFonts w:ascii="Calibri" w:eastAsia="Calibri" w:hAnsi="Calibri" w:cs="Calibri"/>
          <w:b/>
          <w:bCs/>
          <w:sz w:val="20"/>
        </w:rPr>
        <w:t>.1</w:t>
      </w:r>
      <w:r w:rsidR="003574B5">
        <w:rPr>
          <w:rFonts w:ascii="Calibri" w:eastAsia="Calibri" w:hAnsi="Calibri" w:cs="Calibri"/>
          <w:b/>
          <w:bCs/>
          <w:sz w:val="20"/>
        </w:rPr>
        <w:t>0</w:t>
      </w:r>
      <w:r w:rsidR="000830AB">
        <w:rPr>
          <w:rFonts w:ascii="Calibri" w:eastAsia="Calibri" w:hAnsi="Calibri" w:cs="Calibri"/>
          <w:b/>
          <w:bCs/>
          <w:sz w:val="20"/>
        </w:rPr>
        <w:t>.202</w:t>
      </w:r>
      <w:r w:rsidR="003574B5">
        <w:rPr>
          <w:rFonts w:ascii="Calibri" w:eastAsia="Calibri" w:hAnsi="Calibri" w:cs="Calibri"/>
          <w:b/>
          <w:bCs/>
          <w:sz w:val="20"/>
        </w:rPr>
        <w:t>4</w:t>
      </w:r>
    </w:p>
    <w:p w14:paraId="4AA3C452" w14:textId="213D90E5" w:rsidR="00B63E71" w:rsidRDefault="00B63E71" w:rsidP="2B9117FA">
      <w:pPr>
        <w:spacing w:after="0"/>
        <w:ind w:left="116"/>
        <w:jc w:val="center"/>
        <w:rPr>
          <w:rFonts w:ascii="Calibri" w:eastAsia="Calibri" w:hAnsi="Calibri" w:cs="Calibri"/>
          <w:b/>
          <w:bCs/>
          <w:sz w:val="20"/>
        </w:rPr>
      </w:pPr>
    </w:p>
    <w:p w14:paraId="51EC630D" w14:textId="71009E21" w:rsidR="00B63E71" w:rsidRPr="00B63E71" w:rsidRDefault="00B63E71" w:rsidP="2B9117FA">
      <w:pPr>
        <w:spacing w:after="0"/>
        <w:ind w:left="116"/>
        <w:jc w:val="center"/>
        <w:rPr>
          <w:rFonts w:ascii="Calibri" w:eastAsia="Calibri" w:hAnsi="Calibri" w:cs="Calibri"/>
          <w:b/>
          <w:bCs/>
          <w:sz w:val="20"/>
          <w:u w:val="single"/>
        </w:rPr>
      </w:pPr>
      <w:r w:rsidRPr="00B63E71">
        <w:rPr>
          <w:rFonts w:ascii="Calibri" w:eastAsia="Calibri" w:hAnsi="Calibri" w:cs="Calibri"/>
          <w:b/>
          <w:bCs/>
          <w:sz w:val="20"/>
          <w:u w:val="single"/>
        </w:rPr>
        <w:t>Gjeldende fra:</w:t>
      </w:r>
    </w:p>
    <w:p w14:paraId="41F98E99" w14:textId="356203D6" w:rsidR="00657941" w:rsidRDefault="00C27AFB" w:rsidP="2B9117FA">
      <w:pPr>
        <w:spacing w:after="0"/>
        <w:ind w:left="116"/>
        <w:jc w:val="center"/>
        <w:rPr>
          <w:rFonts w:ascii="Calibri" w:eastAsia="Calibri" w:hAnsi="Calibri" w:cs="Calibri"/>
          <w:b/>
          <w:bCs/>
          <w:sz w:val="20"/>
        </w:rPr>
      </w:pPr>
      <w:r>
        <w:rPr>
          <w:rFonts w:ascii="Calibri" w:eastAsia="Calibri" w:hAnsi="Calibri" w:cs="Calibri"/>
          <w:b/>
          <w:bCs/>
          <w:noProof/>
          <w:sz w:val="20"/>
          <w:lang w:eastAsia="nb-NO"/>
        </w:rPr>
        <w:drawing>
          <wp:anchor distT="0" distB="0" distL="114300" distR="114300" simplePos="0" relativeHeight="251662336" behindDoc="1" locked="0" layoutInCell="1" allowOverlap="1" wp14:anchorId="7ED008C6" wp14:editId="234507AB">
            <wp:simplePos x="0" y="0"/>
            <wp:positionH relativeFrom="page">
              <wp:posOffset>0</wp:posOffset>
            </wp:positionH>
            <wp:positionV relativeFrom="paragraph">
              <wp:posOffset>207010</wp:posOffset>
            </wp:positionV>
            <wp:extent cx="7786370" cy="850265"/>
            <wp:effectExtent l="0" t="0" r="5080" b="698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nn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6370" cy="850265"/>
                    </a:xfrm>
                    <a:prstGeom prst="rect">
                      <a:avLst/>
                    </a:prstGeom>
                  </pic:spPr>
                </pic:pic>
              </a:graphicData>
            </a:graphic>
            <wp14:sizeRelH relativeFrom="margin">
              <wp14:pctWidth>0</wp14:pctWidth>
            </wp14:sizeRelH>
            <wp14:sizeRelV relativeFrom="margin">
              <wp14:pctHeight>0</wp14:pctHeight>
            </wp14:sizeRelV>
          </wp:anchor>
        </w:drawing>
      </w:r>
      <w:r w:rsidR="00D76833" w:rsidRPr="00FF07AA">
        <w:rPr>
          <w:rFonts w:ascii="Calibri" w:eastAsia="Calibri" w:hAnsi="Calibri" w:cs="Calibri"/>
          <w:b/>
          <w:bCs/>
          <w:sz w:val="20"/>
        </w:rPr>
        <w:t>01.0</w:t>
      </w:r>
      <w:r w:rsidR="003574B5">
        <w:rPr>
          <w:rFonts w:ascii="Calibri" w:eastAsia="Calibri" w:hAnsi="Calibri" w:cs="Calibri"/>
          <w:b/>
          <w:bCs/>
          <w:sz w:val="20"/>
        </w:rPr>
        <w:t>1</w:t>
      </w:r>
      <w:r w:rsidR="00D76833" w:rsidRPr="00FF07AA">
        <w:rPr>
          <w:rFonts w:ascii="Calibri" w:eastAsia="Calibri" w:hAnsi="Calibri" w:cs="Calibri"/>
          <w:b/>
          <w:bCs/>
          <w:sz w:val="20"/>
        </w:rPr>
        <w:t>.202</w:t>
      </w:r>
      <w:r w:rsidR="003574B5">
        <w:rPr>
          <w:rFonts w:ascii="Calibri" w:eastAsia="Calibri" w:hAnsi="Calibri" w:cs="Calibri"/>
          <w:b/>
          <w:bCs/>
          <w:sz w:val="20"/>
        </w:rPr>
        <w:t>5</w:t>
      </w:r>
    </w:p>
    <w:p w14:paraId="706516ED" w14:textId="59CFEA44" w:rsidR="00744873" w:rsidRDefault="00744873" w:rsidP="2B9117FA">
      <w:pPr>
        <w:spacing w:after="0"/>
        <w:ind w:left="116"/>
        <w:jc w:val="center"/>
        <w:rPr>
          <w:rFonts w:ascii="Calibri" w:eastAsia="Calibri" w:hAnsi="Calibri" w:cs="Calibri"/>
          <w:b/>
          <w:bCs/>
          <w:sz w:val="20"/>
        </w:rPr>
      </w:pPr>
    </w:p>
    <w:p w14:paraId="085CC921" w14:textId="7FC0D95F" w:rsidR="00744873" w:rsidRDefault="00744873" w:rsidP="2B9117FA">
      <w:pPr>
        <w:spacing w:after="0"/>
        <w:ind w:left="116"/>
        <w:jc w:val="center"/>
        <w:rPr>
          <w:rFonts w:ascii="Calibri" w:eastAsia="Calibri" w:hAnsi="Calibri" w:cs="Calibri"/>
          <w:b/>
          <w:bCs/>
          <w:sz w:val="20"/>
        </w:rPr>
      </w:pPr>
    </w:p>
    <w:p w14:paraId="4A3D31F9" w14:textId="22F0F1CB" w:rsidR="00744873" w:rsidRDefault="00744873" w:rsidP="2B9117FA">
      <w:pPr>
        <w:spacing w:after="0"/>
        <w:ind w:left="116"/>
        <w:jc w:val="center"/>
        <w:rPr>
          <w:rFonts w:ascii="Calibri" w:eastAsia="Calibri" w:hAnsi="Calibri" w:cs="Calibri"/>
          <w:b/>
          <w:bCs/>
          <w:sz w:val="20"/>
        </w:rPr>
      </w:pPr>
    </w:p>
    <w:p w14:paraId="7C180624" w14:textId="35CE4C96" w:rsidR="00744873" w:rsidRDefault="00744873" w:rsidP="00B07A62">
      <w:pPr>
        <w:spacing w:after="0"/>
        <w:rPr>
          <w:rFonts w:ascii="Calibri" w:eastAsia="Calibri" w:hAnsi="Calibri" w:cs="Calibri"/>
          <w:b/>
          <w:bCs/>
          <w:sz w:val="20"/>
        </w:rPr>
      </w:pPr>
    </w:p>
    <w:p w14:paraId="3B21B183" w14:textId="3F62ABE7" w:rsidR="00744873" w:rsidRDefault="00744873" w:rsidP="2B9117FA">
      <w:pPr>
        <w:spacing w:after="0"/>
        <w:ind w:left="116"/>
        <w:jc w:val="center"/>
        <w:rPr>
          <w:rFonts w:ascii="Calibri" w:eastAsia="Calibri" w:hAnsi="Calibri" w:cs="Calibri"/>
          <w:b/>
          <w:bCs/>
          <w:sz w:val="20"/>
        </w:rPr>
      </w:pPr>
    </w:p>
    <w:p w14:paraId="6387A8EA" w14:textId="7589BF90" w:rsidR="00744873" w:rsidRDefault="00744873" w:rsidP="00B07A62">
      <w:pPr>
        <w:spacing w:after="0"/>
        <w:rPr>
          <w:rFonts w:ascii="Calibri" w:eastAsia="Calibri" w:hAnsi="Calibri" w:cs="Calibri"/>
          <w:b/>
          <w:bCs/>
          <w:sz w:val="20"/>
        </w:rPr>
      </w:pPr>
    </w:p>
    <w:p w14:paraId="4086E05D" w14:textId="77777777" w:rsidR="00C27AFB" w:rsidRDefault="00C27AFB" w:rsidP="00B07A62">
      <w:pPr>
        <w:spacing w:after="0"/>
        <w:rPr>
          <w:rFonts w:ascii="Calibri" w:eastAsia="Calibri" w:hAnsi="Calibri" w:cs="Calibri"/>
          <w:b/>
          <w:bCs/>
          <w:sz w:val="20"/>
        </w:rPr>
      </w:pPr>
    </w:p>
    <w:p w14:paraId="2E44EEC5" w14:textId="77777777" w:rsidR="00744873" w:rsidRPr="00FF07AA" w:rsidRDefault="00744873" w:rsidP="2B9117FA">
      <w:pPr>
        <w:spacing w:after="0"/>
        <w:ind w:left="116"/>
        <w:jc w:val="center"/>
        <w:rPr>
          <w:rFonts w:ascii="Calibri" w:eastAsia="Calibri" w:hAnsi="Calibri" w:cs="Calibri"/>
          <w:b/>
          <w:bCs/>
          <w:sz w:val="20"/>
        </w:rPr>
      </w:pPr>
    </w:p>
    <w:tbl>
      <w:tblPr>
        <w:tblStyle w:val="Tabellrutenett"/>
        <w:tblW w:w="9488" w:type="dxa"/>
        <w:tblLook w:val="04A0" w:firstRow="1" w:lastRow="0" w:firstColumn="1" w:lastColumn="0" w:noHBand="0" w:noVBand="1"/>
      </w:tblPr>
      <w:tblGrid>
        <w:gridCol w:w="2689"/>
        <w:gridCol w:w="6799"/>
      </w:tblGrid>
      <w:tr w:rsidR="00657941" w14:paraId="59BF38F0" w14:textId="77777777" w:rsidTr="008D6553">
        <w:tc>
          <w:tcPr>
            <w:tcW w:w="2689" w:type="dxa"/>
            <w:shd w:val="clear" w:color="auto" w:fill="E7E6E6" w:themeFill="background2"/>
          </w:tcPr>
          <w:p w14:paraId="1DE065BE" w14:textId="77777777" w:rsidR="00657941" w:rsidRPr="008D6553" w:rsidRDefault="00657941" w:rsidP="008D6553">
            <w:pPr>
              <w:spacing w:before="31"/>
              <w:ind w:right="-247"/>
              <w:jc w:val="center"/>
              <w:rPr>
                <w:rFonts w:ascii="Cambria" w:eastAsia="Cambria" w:hAnsi="Cambria" w:cs="Cambria"/>
                <w:b/>
                <w:sz w:val="20"/>
                <w:szCs w:val="24"/>
              </w:rPr>
            </w:pPr>
          </w:p>
          <w:p w14:paraId="44ABDB8D" w14:textId="77777777" w:rsidR="00657941" w:rsidRPr="008D6553" w:rsidRDefault="008D6553" w:rsidP="008D6553">
            <w:pPr>
              <w:spacing w:before="31"/>
              <w:ind w:left="709" w:right="-247"/>
              <w:rPr>
                <w:rFonts w:ascii="Cambria" w:eastAsia="Cambria" w:hAnsi="Cambria" w:cs="Cambria"/>
                <w:b/>
                <w:sz w:val="20"/>
                <w:szCs w:val="24"/>
              </w:rPr>
            </w:pPr>
            <w:r>
              <w:rPr>
                <w:rFonts w:ascii="Cambria" w:eastAsia="Cambria" w:hAnsi="Cambria" w:cs="Cambria"/>
                <w:b/>
                <w:sz w:val="20"/>
                <w:szCs w:val="24"/>
              </w:rPr>
              <w:t xml:space="preserve">         </w:t>
            </w:r>
            <w:r w:rsidR="00657941" w:rsidRPr="008D6553">
              <w:rPr>
                <w:rFonts w:ascii="Cambria" w:eastAsia="Cambria" w:hAnsi="Cambria" w:cs="Cambria"/>
                <w:b/>
                <w:sz w:val="20"/>
                <w:szCs w:val="24"/>
              </w:rPr>
              <w:t>§ 1</w:t>
            </w:r>
          </w:p>
          <w:p w14:paraId="10128C8A" w14:textId="49B027A7" w:rsidR="00657941" w:rsidRPr="008D6553" w:rsidRDefault="00657941" w:rsidP="00C573AA">
            <w:pPr>
              <w:spacing w:before="31"/>
              <w:ind w:left="709" w:right="307"/>
              <w:jc w:val="center"/>
              <w:rPr>
                <w:rFonts w:ascii="Cambria" w:eastAsia="Cambria" w:hAnsi="Cambria" w:cs="Cambria"/>
                <w:b/>
                <w:sz w:val="20"/>
                <w:szCs w:val="24"/>
              </w:rPr>
            </w:pPr>
            <w:r w:rsidRPr="008D6553">
              <w:rPr>
                <w:rFonts w:ascii="Cambria" w:eastAsia="Cambria" w:hAnsi="Cambria" w:cs="Cambria"/>
                <w:b/>
                <w:sz w:val="20"/>
                <w:szCs w:val="24"/>
              </w:rPr>
              <w:t>Eier</w:t>
            </w:r>
            <w:r w:rsidR="00C573AA">
              <w:rPr>
                <w:rFonts w:ascii="Cambria" w:eastAsia="Cambria" w:hAnsi="Cambria" w:cs="Cambria"/>
                <w:b/>
                <w:sz w:val="20"/>
                <w:szCs w:val="24"/>
              </w:rPr>
              <w:t xml:space="preserve"> </w:t>
            </w:r>
            <w:r w:rsidR="00C573AA" w:rsidRPr="000830AB">
              <w:rPr>
                <w:rFonts w:ascii="Cambria" w:eastAsia="Cambria" w:hAnsi="Cambria" w:cs="Cambria"/>
                <w:b/>
                <w:color w:val="000000" w:themeColor="text1"/>
                <w:sz w:val="20"/>
                <w:szCs w:val="24"/>
              </w:rPr>
              <w:t>og ansvar</w:t>
            </w:r>
          </w:p>
          <w:p w14:paraId="32A63538" w14:textId="77777777" w:rsidR="00657941" w:rsidRPr="008D6553" w:rsidRDefault="00657941" w:rsidP="008D6553">
            <w:pPr>
              <w:spacing w:before="31"/>
              <w:ind w:right="611"/>
              <w:jc w:val="center"/>
              <w:rPr>
                <w:rFonts w:ascii="Cambria" w:eastAsia="Cambria" w:hAnsi="Cambria" w:cs="Cambria"/>
                <w:b/>
                <w:sz w:val="20"/>
                <w:szCs w:val="24"/>
              </w:rPr>
            </w:pPr>
          </w:p>
        </w:tc>
        <w:tc>
          <w:tcPr>
            <w:tcW w:w="6799" w:type="dxa"/>
          </w:tcPr>
          <w:p w14:paraId="2D5469D4" w14:textId="77777777" w:rsidR="00657941" w:rsidRPr="008D6553" w:rsidRDefault="00657941" w:rsidP="008B3B29">
            <w:pPr>
              <w:spacing w:line="260" w:lineRule="exact"/>
              <w:rPr>
                <w:sz w:val="20"/>
              </w:rPr>
            </w:pPr>
          </w:p>
          <w:p w14:paraId="083A15BA" w14:textId="6ADF92DA" w:rsidR="00657941" w:rsidRDefault="00657941" w:rsidP="008B3B29">
            <w:pPr>
              <w:spacing w:line="260" w:lineRule="exact"/>
              <w:rPr>
                <w:sz w:val="20"/>
              </w:rPr>
            </w:pPr>
            <w:r w:rsidRPr="008D6553">
              <w:rPr>
                <w:sz w:val="20"/>
              </w:rPr>
              <w:t xml:space="preserve">Hol kommune er eier av </w:t>
            </w:r>
            <w:r w:rsidR="003C6BC2" w:rsidRPr="000830AB">
              <w:rPr>
                <w:color w:val="000000" w:themeColor="text1"/>
                <w:sz w:val="20"/>
              </w:rPr>
              <w:t xml:space="preserve">de kommunale </w:t>
            </w:r>
            <w:r w:rsidRPr="000830AB">
              <w:rPr>
                <w:color w:val="000000" w:themeColor="text1"/>
                <w:sz w:val="20"/>
              </w:rPr>
              <w:t>barnehagene</w:t>
            </w:r>
          </w:p>
          <w:p w14:paraId="7F71D0C5" w14:textId="61B9E854" w:rsidR="00744873" w:rsidRDefault="00744873" w:rsidP="008B3B29">
            <w:pPr>
              <w:spacing w:line="260" w:lineRule="exact"/>
              <w:rPr>
                <w:sz w:val="20"/>
              </w:rPr>
            </w:pPr>
          </w:p>
          <w:p w14:paraId="3412D7D3" w14:textId="276DDF5F" w:rsidR="00744873" w:rsidRPr="000830AB" w:rsidRDefault="004E77EB" w:rsidP="008B3B29">
            <w:pPr>
              <w:spacing w:line="260" w:lineRule="exact"/>
              <w:rPr>
                <w:color w:val="000000" w:themeColor="text1"/>
                <w:sz w:val="20"/>
              </w:rPr>
            </w:pPr>
            <w:r w:rsidRPr="000830AB">
              <w:rPr>
                <w:color w:val="000000" w:themeColor="text1"/>
                <w:sz w:val="20"/>
              </w:rPr>
              <w:t>Barnehagene er administrativt underlagt kommunalsjef for kultur- og oppvekst</w:t>
            </w:r>
            <w:r w:rsidR="00C573AA" w:rsidRPr="000830AB">
              <w:rPr>
                <w:color w:val="000000" w:themeColor="text1"/>
                <w:sz w:val="20"/>
              </w:rPr>
              <w:t xml:space="preserve">. Styrer har fått delegert det overordnede administrative, økonomiske og pedagogiske </w:t>
            </w:r>
            <w:r w:rsidR="00271EDC" w:rsidRPr="000830AB">
              <w:rPr>
                <w:color w:val="000000" w:themeColor="text1"/>
                <w:sz w:val="20"/>
              </w:rPr>
              <w:t>ansvaret</w:t>
            </w:r>
          </w:p>
          <w:p w14:paraId="2089FC87" w14:textId="77777777" w:rsidR="00744873" w:rsidRDefault="00744873" w:rsidP="008B3B29">
            <w:pPr>
              <w:spacing w:line="260" w:lineRule="exact"/>
              <w:rPr>
                <w:sz w:val="20"/>
              </w:rPr>
            </w:pPr>
          </w:p>
          <w:p w14:paraId="4BB6907E" w14:textId="77777777" w:rsidR="00744873" w:rsidRDefault="00744873" w:rsidP="008B3B29">
            <w:pPr>
              <w:spacing w:line="260" w:lineRule="exact"/>
              <w:rPr>
                <w:sz w:val="20"/>
              </w:rPr>
            </w:pPr>
          </w:p>
          <w:p w14:paraId="1A6CC49B" w14:textId="68A98DEC" w:rsidR="00744873" w:rsidRPr="008D6553" w:rsidRDefault="00744873" w:rsidP="008B3B29">
            <w:pPr>
              <w:spacing w:line="260" w:lineRule="exact"/>
              <w:rPr>
                <w:sz w:val="20"/>
              </w:rPr>
            </w:pPr>
          </w:p>
        </w:tc>
      </w:tr>
      <w:tr w:rsidR="008D6553" w14:paraId="177038EE" w14:textId="77777777" w:rsidTr="008D6553">
        <w:tc>
          <w:tcPr>
            <w:tcW w:w="2689" w:type="dxa"/>
            <w:shd w:val="clear" w:color="auto" w:fill="E7E6E6" w:themeFill="background2"/>
          </w:tcPr>
          <w:p w14:paraId="17F825BC" w14:textId="77777777" w:rsidR="008D6553" w:rsidRPr="008D6553" w:rsidRDefault="008D6553" w:rsidP="008D6553">
            <w:pPr>
              <w:spacing w:before="31"/>
              <w:ind w:right="611"/>
              <w:jc w:val="center"/>
              <w:rPr>
                <w:rFonts w:ascii="Cambria" w:eastAsia="Cambria" w:hAnsi="Cambria" w:cs="Cambria"/>
                <w:b/>
                <w:sz w:val="20"/>
                <w:szCs w:val="24"/>
              </w:rPr>
            </w:pPr>
          </w:p>
          <w:p w14:paraId="25CC48E8" w14:textId="77777777" w:rsidR="008D6553" w:rsidRPr="008D6553" w:rsidRDefault="008D6553" w:rsidP="008D6553">
            <w:pPr>
              <w:spacing w:before="31"/>
              <w:ind w:right="-105"/>
              <w:jc w:val="center"/>
              <w:rPr>
                <w:rFonts w:ascii="Cambria" w:eastAsia="Cambria" w:hAnsi="Cambria" w:cs="Cambria"/>
                <w:sz w:val="20"/>
                <w:szCs w:val="24"/>
              </w:rPr>
            </w:pPr>
            <w:r w:rsidRPr="008D6553">
              <w:rPr>
                <w:rFonts w:ascii="Cambria" w:eastAsia="Cambria" w:hAnsi="Cambria" w:cs="Cambria"/>
                <w:b/>
                <w:sz w:val="20"/>
                <w:szCs w:val="24"/>
              </w:rPr>
              <w:t>§ 2</w:t>
            </w:r>
          </w:p>
          <w:p w14:paraId="2915BB2F" w14:textId="77777777" w:rsidR="008D6553" w:rsidRPr="008D6553" w:rsidRDefault="008D6553" w:rsidP="008D6553">
            <w:pPr>
              <w:spacing w:before="31"/>
              <w:ind w:right="-105"/>
              <w:jc w:val="center"/>
              <w:rPr>
                <w:rFonts w:ascii="Cambria" w:eastAsia="Cambria" w:hAnsi="Cambria" w:cs="Cambria"/>
                <w:sz w:val="20"/>
                <w:szCs w:val="24"/>
              </w:rPr>
            </w:pPr>
            <w:r w:rsidRPr="008D6553">
              <w:rPr>
                <w:rFonts w:ascii="Cambria" w:eastAsia="Cambria" w:hAnsi="Cambria" w:cs="Cambria"/>
                <w:b/>
                <w:sz w:val="20"/>
                <w:szCs w:val="24"/>
              </w:rPr>
              <w:t>FORVALTNING</w:t>
            </w:r>
          </w:p>
          <w:p w14:paraId="41BAB7D1" w14:textId="77777777" w:rsidR="008D6553" w:rsidRPr="008D6553" w:rsidRDefault="008D6553" w:rsidP="008D6553">
            <w:pPr>
              <w:spacing w:before="13" w:line="260" w:lineRule="exact"/>
              <w:jc w:val="center"/>
              <w:rPr>
                <w:sz w:val="20"/>
                <w:szCs w:val="26"/>
              </w:rPr>
            </w:pPr>
          </w:p>
        </w:tc>
        <w:tc>
          <w:tcPr>
            <w:tcW w:w="6799" w:type="dxa"/>
          </w:tcPr>
          <w:p w14:paraId="332A9A2E" w14:textId="77777777" w:rsidR="008D6553" w:rsidRPr="008D6553" w:rsidRDefault="008D6553" w:rsidP="008B3B29">
            <w:pPr>
              <w:jc w:val="both"/>
              <w:rPr>
                <w:rFonts w:eastAsia="Calibri"/>
                <w:color w:val="333333"/>
                <w:sz w:val="20"/>
              </w:rPr>
            </w:pPr>
          </w:p>
          <w:p w14:paraId="0469949B" w14:textId="77777777" w:rsidR="00B730C7" w:rsidRPr="00B730C7" w:rsidRDefault="00B730C7" w:rsidP="008B3B29">
            <w:pPr>
              <w:spacing w:line="260" w:lineRule="exact"/>
              <w:rPr>
                <w:sz w:val="20"/>
              </w:rPr>
            </w:pPr>
            <w:r w:rsidRPr="00B730C7">
              <w:rPr>
                <w:sz w:val="20"/>
              </w:rPr>
              <w:t>Barnehagen drives i samsvar med Lov om barnehager og de til</w:t>
            </w:r>
          </w:p>
          <w:p w14:paraId="6176B322" w14:textId="77777777" w:rsidR="00B730C7" w:rsidRPr="00B730C7" w:rsidRDefault="00B730C7" w:rsidP="008B3B29">
            <w:pPr>
              <w:spacing w:line="260" w:lineRule="exact"/>
              <w:rPr>
                <w:sz w:val="20"/>
              </w:rPr>
            </w:pPr>
            <w:r w:rsidRPr="00B730C7">
              <w:rPr>
                <w:sz w:val="20"/>
              </w:rPr>
              <w:t>enhver tid fastsatte forskrifter og retningslinjer fra departementet,</w:t>
            </w:r>
          </w:p>
          <w:p w14:paraId="21C2FB5E" w14:textId="77777777" w:rsidR="00B730C7" w:rsidRDefault="00B730C7" w:rsidP="008B3B29">
            <w:pPr>
              <w:spacing w:line="260" w:lineRule="exact"/>
              <w:rPr>
                <w:sz w:val="20"/>
              </w:rPr>
            </w:pPr>
            <w:r w:rsidRPr="00B730C7">
              <w:rPr>
                <w:sz w:val="20"/>
              </w:rPr>
              <w:t>kommunale vedtak og plan for den enkelte barnehage.</w:t>
            </w:r>
          </w:p>
          <w:p w14:paraId="5031FAB9" w14:textId="77777777" w:rsidR="00B730C7" w:rsidRPr="00B730C7" w:rsidRDefault="00B730C7" w:rsidP="008B3B29">
            <w:pPr>
              <w:spacing w:line="260" w:lineRule="exact"/>
              <w:rPr>
                <w:sz w:val="20"/>
              </w:rPr>
            </w:pPr>
          </w:p>
          <w:p w14:paraId="286C602D" w14:textId="77777777" w:rsidR="00B730C7" w:rsidRPr="00B730C7" w:rsidRDefault="00B730C7" w:rsidP="008B3B29">
            <w:pPr>
              <w:spacing w:line="260" w:lineRule="exact"/>
              <w:rPr>
                <w:sz w:val="20"/>
              </w:rPr>
            </w:pPr>
            <w:r w:rsidRPr="00B730C7">
              <w:rPr>
                <w:sz w:val="20"/>
              </w:rPr>
              <w:t>Vedtektene er en del av det juridiske grunnlaget for</w:t>
            </w:r>
          </w:p>
          <w:p w14:paraId="60B27770" w14:textId="77777777" w:rsidR="00B730C7" w:rsidRDefault="00B730C7" w:rsidP="008B3B29">
            <w:pPr>
              <w:spacing w:line="260" w:lineRule="exact"/>
              <w:rPr>
                <w:sz w:val="20"/>
              </w:rPr>
            </w:pPr>
            <w:r w:rsidRPr="00B730C7">
              <w:rPr>
                <w:sz w:val="20"/>
              </w:rPr>
              <w:t>barnehagens virksomhet.</w:t>
            </w:r>
          </w:p>
          <w:p w14:paraId="399CDC67" w14:textId="77777777" w:rsidR="00B730C7" w:rsidRPr="00B730C7" w:rsidRDefault="00B730C7" w:rsidP="008B3B29">
            <w:pPr>
              <w:spacing w:line="260" w:lineRule="exact"/>
              <w:rPr>
                <w:sz w:val="20"/>
              </w:rPr>
            </w:pPr>
          </w:p>
          <w:p w14:paraId="51C037A7" w14:textId="77777777" w:rsidR="00B730C7" w:rsidRPr="00B730C7" w:rsidRDefault="00B730C7" w:rsidP="008B3B29">
            <w:pPr>
              <w:spacing w:line="260" w:lineRule="exact"/>
              <w:rPr>
                <w:sz w:val="20"/>
              </w:rPr>
            </w:pPr>
            <w:r w:rsidRPr="00B730C7">
              <w:rPr>
                <w:sz w:val="20"/>
              </w:rPr>
              <w:t>Utvalg for kultur- og levekår er politisk fagutvalg for barnehagene i</w:t>
            </w:r>
          </w:p>
          <w:p w14:paraId="5623F282" w14:textId="77777777" w:rsidR="00B730C7" w:rsidRDefault="00B730C7" w:rsidP="008B3B29">
            <w:pPr>
              <w:spacing w:line="260" w:lineRule="exact"/>
              <w:rPr>
                <w:sz w:val="20"/>
              </w:rPr>
            </w:pPr>
            <w:r w:rsidRPr="00B730C7">
              <w:rPr>
                <w:sz w:val="20"/>
              </w:rPr>
              <w:t>kommunen.</w:t>
            </w:r>
          </w:p>
          <w:p w14:paraId="3C1B5432" w14:textId="77777777" w:rsidR="00B730C7" w:rsidRPr="00B730C7" w:rsidRDefault="00B730C7" w:rsidP="008B3B29">
            <w:pPr>
              <w:spacing w:line="260" w:lineRule="exact"/>
              <w:rPr>
                <w:sz w:val="20"/>
              </w:rPr>
            </w:pPr>
          </w:p>
          <w:p w14:paraId="7F79DC60" w14:textId="77777777" w:rsidR="00B730C7" w:rsidRPr="00B730C7" w:rsidRDefault="00B730C7" w:rsidP="008B3B29">
            <w:pPr>
              <w:spacing w:line="260" w:lineRule="exact"/>
              <w:rPr>
                <w:sz w:val="20"/>
              </w:rPr>
            </w:pPr>
            <w:r w:rsidRPr="00B730C7">
              <w:rPr>
                <w:sz w:val="20"/>
              </w:rPr>
              <w:t>Mindre endringer av vedtektene for de kommunale barnehagene må</w:t>
            </w:r>
          </w:p>
          <w:p w14:paraId="01084365" w14:textId="77777777" w:rsidR="00B730C7" w:rsidRPr="00B730C7" w:rsidRDefault="00B730C7" w:rsidP="008B3B29">
            <w:pPr>
              <w:spacing w:line="260" w:lineRule="exact"/>
              <w:rPr>
                <w:sz w:val="20"/>
              </w:rPr>
            </w:pPr>
            <w:r w:rsidRPr="00B730C7">
              <w:rPr>
                <w:sz w:val="20"/>
              </w:rPr>
              <w:t>godkjennes av Utvalg for kultur og levekår. Større endringer av</w:t>
            </w:r>
          </w:p>
          <w:p w14:paraId="350E1830" w14:textId="77777777" w:rsidR="00B730C7" w:rsidRPr="00B730C7" w:rsidRDefault="00B730C7" w:rsidP="008B3B29">
            <w:pPr>
              <w:spacing w:line="260" w:lineRule="exact"/>
              <w:rPr>
                <w:sz w:val="20"/>
              </w:rPr>
            </w:pPr>
            <w:r w:rsidRPr="00B730C7">
              <w:rPr>
                <w:sz w:val="20"/>
              </w:rPr>
              <w:t>prinsipiell karakter må godkjennes av kommunestyret. Vedtektene</w:t>
            </w:r>
          </w:p>
          <w:p w14:paraId="78C2C081" w14:textId="35D211FB" w:rsidR="008D6553" w:rsidRDefault="00B730C7" w:rsidP="008B3B29">
            <w:pPr>
              <w:spacing w:line="260" w:lineRule="exact"/>
              <w:rPr>
                <w:sz w:val="20"/>
              </w:rPr>
            </w:pPr>
            <w:r w:rsidRPr="00B730C7">
              <w:rPr>
                <w:sz w:val="20"/>
              </w:rPr>
              <w:t>revideres hvert annet år.</w:t>
            </w:r>
          </w:p>
          <w:p w14:paraId="5708ACB7" w14:textId="4103773E" w:rsidR="00744873" w:rsidRDefault="00744873" w:rsidP="008B3B29">
            <w:pPr>
              <w:spacing w:line="260" w:lineRule="exact"/>
              <w:rPr>
                <w:sz w:val="20"/>
              </w:rPr>
            </w:pPr>
          </w:p>
          <w:p w14:paraId="3D024F66" w14:textId="48E70687" w:rsidR="00744873" w:rsidRDefault="00744873" w:rsidP="008B3B29">
            <w:pPr>
              <w:spacing w:line="260" w:lineRule="exact"/>
              <w:rPr>
                <w:sz w:val="20"/>
              </w:rPr>
            </w:pPr>
          </w:p>
          <w:p w14:paraId="61F25277" w14:textId="1E744BC7" w:rsidR="00744873" w:rsidRDefault="00744873" w:rsidP="008B3B29">
            <w:pPr>
              <w:spacing w:line="260" w:lineRule="exact"/>
              <w:rPr>
                <w:sz w:val="20"/>
              </w:rPr>
            </w:pPr>
          </w:p>
          <w:p w14:paraId="6E8BC8D0" w14:textId="77777777" w:rsidR="00744873" w:rsidRDefault="00744873" w:rsidP="008B3B29">
            <w:pPr>
              <w:spacing w:line="260" w:lineRule="exact"/>
              <w:rPr>
                <w:sz w:val="20"/>
              </w:rPr>
            </w:pPr>
          </w:p>
          <w:p w14:paraId="625FFCC0" w14:textId="77777777" w:rsidR="00B730C7" w:rsidRPr="008D6553" w:rsidRDefault="00B730C7" w:rsidP="008B3B29">
            <w:pPr>
              <w:spacing w:line="260" w:lineRule="exact"/>
              <w:rPr>
                <w:sz w:val="20"/>
              </w:rPr>
            </w:pPr>
          </w:p>
        </w:tc>
      </w:tr>
      <w:tr w:rsidR="008D6553" w14:paraId="6E7C542E" w14:textId="77777777" w:rsidTr="008D6553">
        <w:tc>
          <w:tcPr>
            <w:tcW w:w="2689" w:type="dxa"/>
            <w:shd w:val="clear" w:color="auto" w:fill="E7E6E6" w:themeFill="background2"/>
          </w:tcPr>
          <w:p w14:paraId="4744BA82" w14:textId="77777777" w:rsidR="008D6553" w:rsidRPr="008D6553" w:rsidRDefault="008D6553" w:rsidP="008D6553">
            <w:pPr>
              <w:spacing w:before="31"/>
              <w:ind w:right="611"/>
              <w:jc w:val="center"/>
              <w:rPr>
                <w:rFonts w:ascii="Cambria" w:eastAsia="Cambria" w:hAnsi="Cambria" w:cs="Cambria"/>
                <w:b/>
                <w:sz w:val="20"/>
                <w:szCs w:val="24"/>
              </w:rPr>
            </w:pPr>
          </w:p>
          <w:p w14:paraId="32B3E1F9" w14:textId="77777777" w:rsidR="008D6553" w:rsidRPr="008D6553" w:rsidRDefault="008D6553" w:rsidP="008D6553">
            <w:pPr>
              <w:spacing w:before="31"/>
              <w:rPr>
                <w:rFonts w:ascii="Cambria" w:eastAsia="Cambria" w:hAnsi="Cambria" w:cs="Cambria"/>
                <w:sz w:val="20"/>
                <w:szCs w:val="24"/>
              </w:rPr>
            </w:pPr>
            <w:r w:rsidRPr="008D6553">
              <w:rPr>
                <w:rFonts w:ascii="Cambria" w:eastAsia="Cambria" w:hAnsi="Cambria" w:cs="Cambria"/>
                <w:b/>
                <w:sz w:val="20"/>
                <w:szCs w:val="24"/>
              </w:rPr>
              <w:t xml:space="preserve">                    </w:t>
            </w:r>
            <w:r>
              <w:rPr>
                <w:rFonts w:ascii="Cambria" w:eastAsia="Cambria" w:hAnsi="Cambria" w:cs="Cambria"/>
                <w:b/>
                <w:sz w:val="20"/>
                <w:szCs w:val="24"/>
              </w:rPr>
              <w:t xml:space="preserve">    </w:t>
            </w:r>
            <w:r w:rsidRPr="008D6553">
              <w:rPr>
                <w:rFonts w:ascii="Cambria" w:eastAsia="Cambria" w:hAnsi="Cambria" w:cs="Cambria"/>
                <w:b/>
                <w:sz w:val="20"/>
                <w:szCs w:val="24"/>
              </w:rPr>
              <w:t xml:space="preserve"> § 3</w:t>
            </w:r>
          </w:p>
          <w:p w14:paraId="39F0D1A4" w14:textId="77777777" w:rsidR="008D6553" w:rsidRPr="008D6553" w:rsidRDefault="008D6553" w:rsidP="008D6553">
            <w:pPr>
              <w:spacing w:before="31"/>
              <w:ind w:right="-105"/>
              <w:jc w:val="center"/>
              <w:rPr>
                <w:rFonts w:ascii="Cambria" w:eastAsia="Cambria" w:hAnsi="Cambria" w:cs="Cambria"/>
                <w:sz w:val="20"/>
                <w:szCs w:val="24"/>
              </w:rPr>
            </w:pPr>
            <w:r w:rsidRPr="008D6553">
              <w:rPr>
                <w:rFonts w:ascii="Cambria" w:eastAsia="Cambria" w:hAnsi="Cambria" w:cs="Cambria"/>
                <w:b/>
                <w:sz w:val="20"/>
                <w:szCs w:val="24"/>
              </w:rPr>
              <w:t>FORMÅL OG INNHOLD</w:t>
            </w:r>
          </w:p>
          <w:p w14:paraId="66A765A8" w14:textId="77777777" w:rsidR="008D6553" w:rsidRPr="008D6553" w:rsidRDefault="008D6553" w:rsidP="008D6553">
            <w:pPr>
              <w:spacing w:before="31"/>
              <w:ind w:right="611"/>
              <w:jc w:val="center"/>
              <w:rPr>
                <w:rFonts w:ascii="Cambria" w:eastAsia="Cambria" w:hAnsi="Cambria" w:cs="Cambria"/>
                <w:b/>
                <w:sz w:val="20"/>
                <w:szCs w:val="24"/>
              </w:rPr>
            </w:pPr>
          </w:p>
          <w:p w14:paraId="3EF3B925" w14:textId="77777777" w:rsidR="008D6553" w:rsidRPr="008D6553" w:rsidRDefault="008D6553" w:rsidP="008D6553">
            <w:pPr>
              <w:spacing w:before="31"/>
              <w:ind w:right="611"/>
              <w:jc w:val="center"/>
              <w:rPr>
                <w:rFonts w:ascii="Cambria" w:eastAsia="Cambria" w:hAnsi="Cambria" w:cs="Cambria"/>
                <w:b/>
                <w:sz w:val="20"/>
                <w:szCs w:val="24"/>
              </w:rPr>
            </w:pPr>
          </w:p>
        </w:tc>
        <w:tc>
          <w:tcPr>
            <w:tcW w:w="6799" w:type="dxa"/>
          </w:tcPr>
          <w:p w14:paraId="2712957D" w14:textId="77777777" w:rsidR="008D6553" w:rsidRPr="008D6553" w:rsidRDefault="008D6553" w:rsidP="008B3B29">
            <w:pPr>
              <w:jc w:val="both"/>
              <w:rPr>
                <w:rFonts w:eastAsia="Calibri"/>
                <w:color w:val="333333"/>
                <w:sz w:val="20"/>
              </w:rPr>
            </w:pPr>
          </w:p>
          <w:p w14:paraId="0EFD961C" w14:textId="77777777" w:rsidR="00B730C7" w:rsidRPr="00B730C7" w:rsidRDefault="00B730C7" w:rsidP="008B3B29">
            <w:pPr>
              <w:rPr>
                <w:rFonts w:eastAsia="Calibri"/>
                <w:sz w:val="20"/>
              </w:rPr>
            </w:pPr>
            <w:r w:rsidRPr="00B730C7">
              <w:rPr>
                <w:rFonts w:eastAsia="Calibri"/>
                <w:sz w:val="20"/>
              </w:rPr>
              <w:t>Barnehagen skal i samarbeid og forståelse med hjemmet ivareta</w:t>
            </w:r>
          </w:p>
          <w:p w14:paraId="31745E67" w14:textId="77777777" w:rsidR="00B730C7" w:rsidRPr="00B730C7" w:rsidRDefault="00B730C7" w:rsidP="008B3B29">
            <w:pPr>
              <w:rPr>
                <w:rFonts w:eastAsia="Calibri"/>
                <w:sz w:val="20"/>
              </w:rPr>
            </w:pPr>
            <w:r w:rsidRPr="00B730C7">
              <w:rPr>
                <w:rFonts w:eastAsia="Calibri"/>
                <w:sz w:val="20"/>
              </w:rPr>
              <w:t>barnas behov for omsorg og lek, og fremme læring og danning som</w:t>
            </w:r>
          </w:p>
          <w:p w14:paraId="58567207" w14:textId="77777777" w:rsidR="00B730C7" w:rsidRDefault="00B730C7" w:rsidP="008B3B29">
            <w:pPr>
              <w:rPr>
                <w:rFonts w:eastAsia="Calibri"/>
                <w:sz w:val="20"/>
              </w:rPr>
            </w:pPr>
            <w:r w:rsidRPr="00B730C7">
              <w:rPr>
                <w:rFonts w:eastAsia="Calibri"/>
                <w:sz w:val="20"/>
              </w:rPr>
              <w:t>grunnlag for allsidig utvikling.</w:t>
            </w:r>
          </w:p>
          <w:p w14:paraId="076163DE" w14:textId="77777777" w:rsidR="008B3B29" w:rsidRPr="00B730C7" w:rsidRDefault="008B3B29" w:rsidP="008B3B29">
            <w:pPr>
              <w:rPr>
                <w:rFonts w:eastAsia="Calibri"/>
                <w:sz w:val="20"/>
              </w:rPr>
            </w:pPr>
          </w:p>
          <w:p w14:paraId="3E40EFA6" w14:textId="77777777" w:rsidR="00B730C7" w:rsidRPr="00B730C7" w:rsidRDefault="00B730C7" w:rsidP="008B3B29">
            <w:pPr>
              <w:rPr>
                <w:rFonts w:eastAsia="Calibri"/>
                <w:sz w:val="20"/>
              </w:rPr>
            </w:pPr>
            <w:r w:rsidRPr="00B730C7">
              <w:rPr>
                <w:rFonts w:eastAsia="Calibri"/>
                <w:sz w:val="20"/>
              </w:rPr>
              <w:t>Barnehagen skal bygge på grunnleggende verdier i kristen og</w:t>
            </w:r>
          </w:p>
          <w:p w14:paraId="5C368F64" w14:textId="77777777" w:rsidR="00B730C7" w:rsidRPr="00B730C7" w:rsidRDefault="00B730C7" w:rsidP="008B3B29">
            <w:pPr>
              <w:rPr>
                <w:rFonts w:eastAsia="Calibri"/>
                <w:sz w:val="20"/>
              </w:rPr>
            </w:pPr>
            <w:r w:rsidRPr="00B730C7">
              <w:rPr>
                <w:rFonts w:eastAsia="Calibri"/>
                <w:sz w:val="20"/>
              </w:rPr>
              <w:t>humanistisk arv og tradisjon. Barna skal få utfolde skaperglede,</w:t>
            </w:r>
          </w:p>
          <w:p w14:paraId="3427D23C" w14:textId="77777777" w:rsidR="00B730C7" w:rsidRDefault="00B730C7" w:rsidP="008B3B29">
            <w:pPr>
              <w:rPr>
                <w:rFonts w:eastAsia="Calibri"/>
                <w:sz w:val="20"/>
              </w:rPr>
            </w:pPr>
            <w:r w:rsidRPr="00B730C7">
              <w:rPr>
                <w:rFonts w:eastAsia="Calibri"/>
                <w:sz w:val="20"/>
              </w:rPr>
              <w:t>undring og utforskertrang.</w:t>
            </w:r>
          </w:p>
          <w:p w14:paraId="76B918A4" w14:textId="77777777" w:rsidR="008B3B29" w:rsidRPr="00B730C7" w:rsidRDefault="008B3B29" w:rsidP="008B3B29">
            <w:pPr>
              <w:rPr>
                <w:rFonts w:eastAsia="Calibri"/>
                <w:sz w:val="20"/>
              </w:rPr>
            </w:pPr>
          </w:p>
          <w:p w14:paraId="35F34B68" w14:textId="77777777" w:rsidR="00B730C7" w:rsidRPr="00B730C7" w:rsidRDefault="00B730C7" w:rsidP="008B3B29">
            <w:pPr>
              <w:rPr>
                <w:rFonts w:eastAsia="Calibri"/>
                <w:sz w:val="20"/>
              </w:rPr>
            </w:pPr>
            <w:r w:rsidRPr="00B730C7">
              <w:rPr>
                <w:rFonts w:eastAsia="Calibri"/>
                <w:sz w:val="20"/>
              </w:rPr>
              <w:t>Barna skal utvikle grunnleggende kunnskaper og ferdigheter og</w:t>
            </w:r>
          </w:p>
          <w:p w14:paraId="51A0AA20" w14:textId="77777777" w:rsidR="00B730C7" w:rsidRPr="00B730C7" w:rsidRDefault="00B730C7" w:rsidP="008B3B29">
            <w:pPr>
              <w:rPr>
                <w:rFonts w:eastAsia="Calibri"/>
                <w:sz w:val="20"/>
              </w:rPr>
            </w:pPr>
            <w:r w:rsidRPr="00B730C7">
              <w:rPr>
                <w:rFonts w:eastAsia="Calibri"/>
                <w:sz w:val="20"/>
              </w:rPr>
              <w:t>ha rett til medvirkning tilpasset alder og forutsetninger.</w:t>
            </w:r>
          </w:p>
          <w:p w14:paraId="1BAB6332" w14:textId="77777777" w:rsidR="00B730C7" w:rsidRPr="00B730C7" w:rsidRDefault="00B730C7" w:rsidP="008B3B29">
            <w:pPr>
              <w:rPr>
                <w:rFonts w:eastAsia="Calibri"/>
                <w:sz w:val="20"/>
              </w:rPr>
            </w:pPr>
            <w:r w:rsidRPr="00B730C7">
              <w:rPr>
                <w:rFonts w:eastAsia="Calibri"/>
                <w:sz w:val="20"/>
              </w:rPr>
              <w:t>Barnehagen skal møte barna med tillit og respekt, og anerkjenne</w:t>
            </w:r>
          </w:p>
          <w:p w14:paraId="19093947" w14:textId="77777777" w:rsidR="00B730C7" w:rsidRPr="00B730C7" w:rsidRDefault="00B730C7" w:rsidP="008B3B29">
            <w:pPr>
              <w:rPr>
                <w:rFonts w:eastAsia="Calibri"/>
                <w:sz w:val="20"/>
              </w:rPr>
            </w:pPr>
            <w:r w:rsidRPr="00B730C7">
              <w:rPr>
                <w:rFonts w:eastAsia="Calibri"/>
                <w:sz w:val="20"/>
              </w:rPr>
              <w:t>barndommens egenverdi. Den skal bidra til trivsel og glede i lek og</w:t>
            </w:r>
          </w:p>
          <w:p w14:paraId="11E7108B" w14:textId="77777777" w:rsidR="00B730C7" w:rsidRPr="00B730C7" w:rsidRDefault="00B730C7" w:rsidP="008B3B29">
            <w:pPr>
              <w:rPr>
                <w:rFonts w:eastAsia="Calibri"/>
                <w:sz w:val="20"/>
              </w:rPr>
            </w:pPr>
            <w:r w:rsidRPr="00B730C7">
              <w:rPr>
                <w:rFonts w:eastAsia="Calibri"/>
                <w:sz w:val="20"/>
              </w:rPr>
              <w:t>læring, og være et utfordrende og trygt sted for fellesskap og</w:t>
            </w:r>
          </w:p>
          <w:p w14:paraId="68725D5D" w14:textId="77777777" w:rsidR="00B730C7" w:rsidRPr="00B730C7" w:rsidRDefault="00B730C7" w:rsidP="008B3B29">
            <w:pPr>
              <w:rPr>
                <w:rFonts w:eastAsia="Calibri"/>
                <w:sz w:val="20"/>
              </w:rPr>
            </w:pPr>
            <w:r w:rsidRPr="00B730C7">
              <w:rPr>
                <w:rFonts w:eastAsia="Calibri"/>
                <w:sz w:val="20"/>
              </w:rPr>
              <w:t>vennskap. Barnehagen skal fremme demokrati og likestilling og</w:t>
            </w:r>
          </w:p>
          <w:p w14:paraId="0674B3D2" w14:textId="77777777" w:rsidR="00B730C7" w:rsidRDefault="00B730C7" w:rsidP="008B3B29">
            <w:pPr>
              <w:rPr>
                <w:rFonts w:eastAsia="Calibri"/>
                <w:sz w:val="20"/>
              </w:rPr>
            </w:pPr>
            <w:r w:rsidRPr="00B730C7">
              <w:rPr>
                <w:rFonts w:eastAsia="Calibri"/>
                <w:sz w:val="20"/>
              </w:rPr>
              <w:t>motarbeide alle former for diskriminering, jf. Lov om barnehager § 1.</w:t>
            </w:r>
          </w:p>
          <w:p w14:paraId="46233C81" w14:textId="77777777" w:rsidR="008B3B29" w:rsidRPr="00B730C7" w:rsidRDefault="008B3B29" w:rsidP="008B3B29">
            <w:pPr>
              <w:rPr>
                <w:rFonts w:eastAsia="Calibri"/>
                <w:sz w:val="20"/>
              </w:rPr>
            </w:pPr>
          </w:p>
          <w:p w14:paraId="50D50A10" w14:textId="77777777" w:rsidR="00B730C7" w:rsidRPr="00B730C7" w:rsidRDefault="00B730C7" w:rsidP="008B3B29">
            <w:pPr>
              <w:rPr>
                <w:rFonts w:eastAsia="Calibri"/>
                <w:sz w:val="20"/>
              </w:rPr>
            </w:pPr>
            <w:r w:rsidRPr="00B730C7">
              <w:rPr>
                <w:rFonts w:eastAsia="Calibri"/>
                <w:sz w:val="20"/>
              </w:rPr>
              <w:t>Barnehagen skal være en pedagogisk virksomhet. Med utgangspunkt i</w:t>
            </w:r>
          </w:p>
          <w:p w14:paraId="17EFE28E" w14:textId="77777777" w:rsidR="00B730C7" w:rsidRPr="00B730C7" w:rsidRDefault="00B730C7" w:rsidP="008B3B29">
            <w:pPr>
              <w:rPr>
                <w:rFonts w:eastAsia="Calibri"/>
                <w:sz w:val="20"/>
              </w:rPr>
            </w:pPr>
            <w:r w:rsidRPr="00B730C7">
              <w:rPr>
                <w:rFonts w:eastAsia="Calibri"/>
                <w:sz w:val="20"/>
              </w:rPr>
              <w:t>rammeplan for barnehagen skal samarbeidsutvalget for hver</w:t>
            </w:r>
          </w:p>
          <w:p w14:paraId="68D313C9" w14:textId="77777777" w:rsidR="00B730C7" w:rsidRPr="00B730C7" w:rsidRDefault="00B730C7" w:rsidP="008B3B29">
            <w:pPr>
              <w:rPr>
                <w:rFonts w:eastAsia="Calibri"/>
                <w:sz w:val="20"/>
              </w:rPr>
            </w:pPr>
            <w:r w:rsidRPr="00B730C7">
              <w:rPr>
                <w:rFonts w:eastAsia="Calibri"/>
                <w:sz w:val="20"/>
              </w:rPr>
              <w:t>barnehage fastsette en årsplan for den pedagogiske virksomheten, jf.</w:t>
            </w:r>
          </w:p>
          <w:p w14:paraId="04AAFAB0" w14:textId="77777777" w:rsidR="00B730C7" w:rsidRDefault="00B730C7" w:rsidP="008B3B29">
            <w:pPr>
              <w:rPr>
                <w:rFonts w:eastAsia="Calibri"/>
                <w:sz w:val="20"/>
              </w:rPr>
            </w:pPr>
            <w:r w:rsidRPr="00B730C7">
              <w:rPr>
                <w:rFonts w:eastAsia="Calibri"/>
                <w:sz w:val="20"/>
              </w:rPr>
              <w:t>Lov om barnehager § 2.</w:t>
            </w:r>
          </w:p>
          <w:p w14:paraId="2E5FDE4C" w14:textId="77777777" w:rsidR="008B3B29" w:rsidRPr="00B730C7" w:rsidRDefault="008B3B29" w:rsidP="008B3B29">
            <w:pPr>
              <w:rPr>
                <w:rFonts w:eastAsia="Calibri"/>
                <w:sz w:val="20"/>
              </w:rPr>
            </w:pPr>
          </w:p>
          <w:p w14:paraId="2EDFD178" w14:textId="77777777" w:rsidR="00B730C7" w:rsidRPr="00B730C7" w:rsidRDefault="00B730C7" w:rsidP="008B3B29">
            <w:pPr>
              <w:rPr>
                <w:rFonts w:eastAsia="Calibri"/>
                <w:sz w:val="20"/>
              </w:rPr>
            </w:pPr>
            <w:r w:rsidRPr="00B730C7">
              <w:rPr>
                <w:rFonts w:eastAsia="Calibri"/>
                <w:sz w:val="20"/>
              </w:rPr>
              <w:t>Barnehagen forventer at foreldre/foresatte møter til foreldresamtaler /</w:t>
            </w:r>
          </w:p>
          <w:p w14:paraId="5B73A37C" w14:textId="77777777" w:rsidR="008D6553" w:rsidRPr="008D6553" w:rsidRDefault="00B730C7" w:rsidP="008B3B29">
            <w:pPr>
              <w:rPr>
                <w:rFonts w:eastAsia="Calibri"/>
                <w:sz w:val="20"/>
              </w:rPr>
            </w:pPr>
            <w:r w:rsidRPr="00B730C7">
              <w:rPr>
                <w:rFonts w:eastAsia="Calibri"/>
                <w:sz w:val="20"/>
              </w:rPr>
              <w:t>foreldremøter og deltar i andre aktiviteter som det blir lagt til rette for.</w:t>
            </w:r>
          </w:p>
          <w:p w14:paraId="79771CE8" w14:textId="77777777" w:rsidR="008D6553" w:rsidRDefault="008D6553" w:rsidP="008B3B29">
            <w:pPr>
              <w:jc w:val="both"/>
              <w:rPr>
                <w:rFonts w:eastAsia="Calibri"/>
                <w:color w:val="333333"/>
                <w:sz w:val="20"/>
              </w:rPr>
            </w:pPr>
          </w:p>
          <w:p w14:paraId="43C5A22D" w14:textId="77777777" w:rsidR="00F81818" w:rsidRDefault="00F81818" w:rsidP="008B3B29">
            <w:pPr>
              <w:jc w:val="both"/>
              <w:rPr>
                <w:rFonts w:eastAsia="Calibri"/>
                <w:color w:val="333333"/>
                <w:sz w:val="20"/>
              </w:rPr>
            </w:pPr>
          </w:p>
          <w:p w14:paraId="02B339F6" w14:textId="77777777" w:rsidR="00F81818" w:rsidRDefault="00F81818" w:rsidP="008B3B29">
            <w:pPr>
              <w:jc w:val="both"/>
              <w:rPr>
                <w:rFonts w:eastAsia="Calibri"/>
                <w:color w:val="333333"/>
                <w:sz w:val="20"/>
              </w:rPr>
            </w:pPr>
          </w:p>
          <w:p w14:paraId="4C951593" w14:textId="77777777" w:rsidR="00744873" w:rsidRDefault="00744873" w:rsidP="008B3B29">
            <w:pPr>
              <w:jc w:val="both"/>
              <w:rPr>
                <w:rFonts w:eastAsia="Calibri"/>
                <w:color w:val="333333"/>
                <w:sz w:val="20"/>
              </w:rPr>
            </w:pPr>
          </w:p>
          <w:p w14:paraId="1F7812B4" w14:textId="77777777" w:rsidR="00744873" w:rsidRDefault="00744873" w:rsidP="008B3B29">
            <w:pPr>
              <w:jc w:val="both"/>
              <w:rPr>
                <w:rFonts w:eastAsia="Calibri"/>
                <w:color w:val="333333"/>
                <w:sz w:val="20"/>
              </w:rPr>
            </w:pPr>
          </w:p>
          <w:p w14:paraId="27EB8F14" w14:textId="77777777" w:rsidR="00744873" w:rsidRDefault="00744873" w:rsidP="008B3B29">
            <w:pPr>
              <w:jc w:val="both"/>
              <w:rPr>
                <w:rFonts w:eastAsia="Calibri"/>
                <w:color w:val="333333"/>
                <w:sz w:val="20"/>
              </w:rPr>
            </w:pPr>
          </w:p>
          <w:p w14:paraId="3619F855" w14:textId="77777777" w:rsidR="00744873" w:rsidRDefault="00744873" w:rsidP="008B3B29">
            <w:pPr>
              <w:jc w:val="both"/>
              <w:rPr>
                <w:rFonts w:eastAsia="Calibri"/>
                <w:color w:val="333333"/>
                <w:sz w:val="20"/>
              </w:rPr>
            </w:pPr>
          </w:p>
          <w:p w14:paraId="6F530D95" w14:textId="77777777" w:rsidR="00744873" w:rsidRDefault="00744873" w:rsidP="008B3B29">
            <w:pPr>
              <w:jc w:val="both"/>
              <w:rPr>
                <w:rFonts w:eastAsia="Calibri"/>
                <w:color w:val="333333"/>
                <w:sz w:val="20"/>
              </w:rPr>
            </w:pPr>
          </w:p>
          <w:p w14:paraId="7E53C367" w14:textId="1D58B637" w:rsidR="00744873" w:rsidRPr="008D6553" w:rsidRDefault="00744873" w:rsidP="008B3B29">
            <w:pPr>
              <w:jc w:val="both"/>
              <w:rPr>
                <w:rFonts w:eastAsia="Calibri"/>
                <w:color w:val="333333"/>
                <w:sz w:val="20"/>
              </w:rPr>
            </w:pPr>
          </w:p>
        </w:tc>
      </w:tr>
    </w:tbl>
    <w:p w14:paraId="1CDFB98C" w14:textId="66AF9673" w:rsidR="00744873" w:rsidRDefault="00744873"/>
    <w:p w14:paraId="792BAD2A" w14:textId="77777777" w:rsidR="00B07A62" w:rsidRDefault="00B07A62"/>
    <w:tbl>
      <w:tblPr>
        <w:tblStyle w:val="Tabellrutenett"/>
        <w:tblW w:w="9488" w:type="dxa"/>
        <w:tblLook w:val="04A0" w:firstRow="1" w:lastRow="0" w:firstColumn="1" w:lastColumn="0" w:noHBand="0" w:noVBand="1"/>
      </w:tblPr>
      <w:tblGrid>
        <w:gridCol w:w="2689"/>
        <w:gridCol w:w="6799"/>
      </w:tblGrid>
      <w:tr w:rsidR="008D6553" w14:paraId="171EE8D2" w14:textId="77777777" w:rsidTr="14B3733B">
        <w:tc>
          <w:tcPr>
            <w:tcW w:w="2689" w:type="dxa"/>
            <w:shd w:val="clear" w:color="auto" w:fill="E7E6E6" w:themeFill="background2"/>
          </w:tcPr>
          <w:p w14:paraId="7CF1B878" w14:textId="77777777" w:rsidR="008D6553" w:rsidRPr="008D6553" w:rsidRDefault="008D6553" w:rsidP="008D6553">
            <w:pPr>
              <w:spacing w:before="28"/>
              <w:ind w:right="-105"/>
              <w:rPr>
                <w:rFonts w:ascii="Cambria" w:eastAsia="Cambria" w:hAnsi="Cambria" w:cs="Cambria"/>
                <w:b/>
                <w:sz w:val="20"/>
                <w:szCs w:val="20"/>
              </w:rPr>
            </w:pPr>
          </w:p>
          <w:p w14:paraId="603ED119" w14:textId="77777777" w:rsidR="008D6553" w:rsidRPr="008D6553" w:rsidRDefault="008D6553" w:rsidP="008D6553">
            <w:pPr>
              <w:spacing w:before="28"/>
              <w:ind w:right="-105"/>
              <w:rPr>
                <w:rFonts w:ascii="Cambria" w:eastAsia="Cambria" w:hAnsi="Cambria" w:cs="Cambria"/>
                <w:sz w:val="20"/>
                <w:szCs w:val="20"/>
              </w:rPr>
            </w:pPr>
            <w:r w:rsidRPr="008D6553">
              <w:rPr>
                <w:rFonts w:ascii="Cambria" w:eastAsia="Cambria" w:hAnsi="Cambria" w:cs="Cambria"/>
                <w:b/>
                <w:sz w:val="20"/>
                <w:szCs w:val="20"/>
              </w:rPr>
              <w:t xml:space="preserve">                     § 4</w:t>
            </w:r>
          </w:p>
          <w:p w14:paraId="64E88F83" w14:textId="77777777" w:rsidR="008D6553" w:rsidRPr="008D6553" w:rsidRDefault="008D6553" w:rsidP="008D6553">
            <w:pPr>
              <w:spacing w:before="28"/>
              <w:ind w:right="-105"/>
              <w:rPr>
                <w:rFonts w:ascii="Cambria" w:eastAsia="Cambria" w:hAnsi="Cambria" w:cs="Cambria"/>
                <w:b/>
                <w:sz w:val="20"/>
                <w:szCs w:val="20"/>
              </w:rPr>
            </w:pPr>
            <w:r w:rsidRPr="008D6553">
              <w:rPr>
                <w:rFonts w:ascii="Cambria" w:eastAsia="Cambria" w:hAnsi="Cambria" w:cs="Cambria"/>
                <w:b/>
                <w:sz w:val="20"/>
                <w:szCs w:val="20"/>
              </w:rPr>
              <w:t xml:space="preserve">          FORELDRERÅD</w:t>
            </w:r>
          </w:p>
          <w:p w14:paraId="48D66FDA" w14:textId="77777777" w:rsidR="008D6553" w:rsidRPr="008D6553" w:rsidRDefault="008D6553" w:rsidP="008D6553">
            <w:pPr>
              <w:spacing w:before="28"/>
              <w:ind w:left="708" w:right="-105"/>
              <w:rPr>
                <w:rFonts w:ascii="Cambria" w:eastAsia="Cambria" w:hAnsi="Cambria" w:cs="Cambria"/>
                <w:b/>
                <w:sz w:val="20"/>
                <w:szCs w:val="20"/>
              </w:rPr>
            </w:pPr>
            <w:r w:rsidRPr="008D6553">
              <w:rPr>
                <w:rFonts w:ascii="Cambria" w:eastAsia="Cambria" w:hAnsi="Cambria" w:cs="Cambria"/>
                <w:b/>
                <w:sz w:val="20"/>
                <w:szCs w:val="20"/>
              </w:rPr>
              <w:t xml:space="preserve">        OG </w:t>
            </w:r>
          </w:p>
          <w:p w14:paraId="658DE12C" w14:textId="77777777" w:rsidR="008D6553" w:rsidRPr="008D6553" w:rsidRDefault="008D6553" w:rsidP="008D6553">
            <w:pPr>
              <w:spacing w:before="28"/>
              <w:ind w:right="-105"/>
              <w:rPr>
                <w:rFonts w:ascii="Cambria" w:eastAsia="Cambria" w:hAnsi="Cambria" w:cs="Cambria"/>
                <w:sz w:val="20"/>
                <w:szCs w:val="20"/>
              </w:rPr>
            </w:pPr>
            <w:r w:rsidRPr="008D6553">
              <w:rPr>
                <w:rFonts w:ascii="Cambria" w:eastAsia="Cambria" w:hAnsi="Cambria" w:cs="Cambria"/>
                <w:b/>
                <w:sz w:val="20"/>
                <w:szCs w:val="20"/>
              </w:rPr>
              <w:t xml:space="preserve">    SAMARBEIDSUTVALG</w:t>
            </w:r>
          </w:p>
          <w:p w14:paraId="0F04532B" w14:textId="77777777" w:rsidR="008D6553" w:rsidRPr="008D6553" w:rsidRDefault="008D6553" w:rsidP="008D6553">
            <w:pPr>
              <w:spacing w:before="31"/>
              <w:ind w:right="611"/>
              <w:jc w:val="center"/>
              <w:rPr>
                <w:rFonts w:ascii="Cambria" w:eastAsia="Cambria" w:hAnsi="Cambria" w:cs="Cambria"/>
                <w:b/>
                <w:sz w:val="20"/>
                <w:szCs w:val="20"/>
              </w:rPr>
            </w:pPr>
          </w:p>
        </w:tc>
        <w:tc>
          <w:tcPr>
            <w:tcW w:w="6799" w:type="dxa"/>
          </w:tcPr>
          <w:p w14:paraId="33F7479A" w14:textId="77777777" w:rsidR="008D6553" w:rsidRPr="008D6553" w:rsidRDefault="008D6553" w:rsidP="008B3B29">
            <w:pPr>
              <w:jc w:val="both"/>
              <w:rPr>
                <w:rFonts w:eastAsia="Calibri"/>
                <w:color w:val="333333"/>
                <w:sz w:val="20"/>
                <w:szCs w:val="20"/>
              </w:rPr>
            </w:pPr>
          </w:p>
          <w:p w14:paraId="3082B484" w14:textId="77777777" w:rsidR="008B3B29" w:rsidRPr="008B3B29" w:rsidRDefault="008B3B29" w:rsidP="008B3B29">
            <w:pPr>
              <w:jc w:val="both"/>
              <w:rPr>
                <w:rFonts w:eastAsia="Calibri"/>
                <w:color w:val="333333"/>
                <w:sz w:val="20"/>
                <w:szCs w:val="20"/>
              </w:rPr>
            </w:pPr>
            <w:r w:rsidRPr="008B3B29">
              <w:rPr>
                <w:rFonts w:eastAsia="Calibri"/>
                <w:color w:val="333333"/>
                <w:sz w:val="20"/>
                <w:szCs w:val="20"/>
              </w:rPr>
              <w:t>Hver enkelt barnehage skal ha et foreldreråd og et samarbeidsutvalg</w:t>
            </w:r>
          </w:p>
          <w:p w14:paraId="2153F011" w14:textId="1FC54EB0" w:rsidR="008B3B29" w:rsidRDefault="00925B79" w:rsidP="008B3B29">
            <w:pPr>
              <w:jc w:val="both"/>
              <w:rPr>
                <w:rFonts w:eastAsia="Calibri"/>
                <w:color w:val="333333"/>
                <w:sz w:val="20"/>
                <w:szCs w:val="20"/>
              </w:rPr>
            </w:pPr>
            <w:r>
              <w:rPr>
                <w:rFonts w:eastAsia="Calibri"/>
                <w:color w:val="333333"/>
                <w:sz w:val="20"/>
                <w:szCs w:val="20"/>
              </w:rPr>
              <w:t>(SU), jf</w:t>
            </w:r>
            <w:r w:rsidR="008B3B29" w:rsidRPr="008B3B29">
              <w:rPr>
                <w:rFonts w:eastAsia="Calibri"/>
                <w:color w:val="333333"/>
                <w:sz w:val="20"/>
                <w:szCs w:val="20"/>
              </w:rPr>
              <w:t>. Lov om barnehager § 4</w:t>
            </w:r>
          </w:p>
          <w:p w14:paraId="2C2D73ED" w14:textId="77777777" w:rsidR="008B3B29" w:rsidRPr="008B3B29" w:rsidRDefault="008B3B29" w:rsidP="008B3B29">
            <w:pPr>
              <w:jc w:val="both"/>
              <w:rPr>
                <w:rFonts w:eastAsia="Calibri"/>
                <w:color w:val="333333"/>
                <w:sz w:val="20"/>
                <w:szCs w:val="20"/>
              </w:rPr>
            </w:pPr>
          </w:p>
          <w:p w14:paraId="66C503F7" w14:textId="77777777" w:rsidR="008B3B29" w:rsidRPr="008B3B29" w:rsidRDefault="008B3B29" w:rsidP="008B3B29">
            <w:pPr>
              <w:jc w:val="both"/>
              <w:rPr>
                <w:rFonts w:eastAsia="Calibri"/>
                <w:color w:val="333333"/>
                <w:sz w:val="20"/>
                <w:szCs w:val="20"/>
              </w:rPr>
            </w:pPr>
            <w:r w:rsidRPr="008B3B29">
              <w:rPr>
                <w:rFonts w:eastAsia="Calibri"/>
                <w:color w:val="333333"/>
                <w:sz w:val="20"/>
                <w:szCs w:val="20"/>
              </w:rPr>
              <w:t>Foreldrerådet består av alle foreldre med barn i barnehagen.</w:t>
            </w:r>
          </w:p>
          <w:p w14:paraId="2F3615C4" w14:textId="77777777" w:rsidR="008B3B29" w:rsidRDefault="008B3B29" w:rsidP="008B3B29">
            <w:pPr>
              <w:jc w:val="both"/>
              <w:rPr>
                <w:rFonts w:eastAsia="Calibri"/>
                <w:color w:val="333333"/>
                <w:sz w:val="20"/>
                <w:szCs w:val="20"/>
              </w:rPr>
            </w:pPr>
            <w:r w:rsidRPr="008B3B29">
              <w:rPr>
                <w:rFonts w:eastAsia="Calibri"/>
                <w:color w:val="333333"/>
                <w:sz w:val="20"/>
                <w:szCs w:val="20"/>
              </w:rPr>
              <w:t>Foreldrerådlederen har ansvar for innkalling.</w:t>
            </w:r>
          </w:p>
          <w:p w14:paraId="48EDBD6B" w14:textId="77777777" w:rsidR="008B3B29" w:rsidRPr="008B3B29" w:rsidRDefault="008B3B29" w:rsidP="008B3B29">
            <w:pPr>
              <w:jc w:val="both"/>
              <w:rPr>
                <w:rFonts w:eastAsia="Calibri"/>
                <w:color w:val="333333"/>
                <w:sz w:val="20"/>
                <w:szCs w:val="20"/>
              </w:rPr>
            </w:pPr>
          </w:p>
          <w:p w14:paraId="63889B12" w14:textId="77777777" w:rsidR="008B3B29" w:rsidRPr="008B3B29" w:rsidRDefault="008B3B29" w:rsidP="008B3B29">
            <w:pPr>
              <w:jc w:val="both"/>
              <w:rPr>
                <w:rFonts w:eastAsia="Calibri"/>
                <w:color w:val="333333"/>
                <w:sz w:val="20"/>
                <w:szCs w:val="20"/>
              </w:rPr>
            </w:pPr>
            <w:r w:rsidRPr="008B3B29">
              <w:rPr>
                <w:rFonts w:eastAsia="Calibri"/>
                <w:color w:val="333333"/>
                <w:sz w:val="20"/>
                <w:szCs w:val="20"/>
              </w:rPr>
              <w:t>Foreldrerådets representant til SU må være valgt innen utgangen av</w:t>
            </w:r>
          </w:p>
          <w:p w14:paraId="0AB1DC48" w14:textId="77777777" w:rsidR="008B3B29" w:rsidRDefault="008B3B29" w:rsidP="008B3B29">
            <w:pPr>
              <w:jc w:val="both"/>
              <w:rPr>
                <w:rFonts w:eastAsia="Calibri"/>
                <w:color w:val="333333"/>
                <w:sz w:val="20"/>
                <w:szCs w:val="20"/>
              </w:rPr>
            </w:pPr>
            <w:r w:rsidRPr="008B3B29">
              <w:rPr>
                <w:rFonts w:eastAsia="Calibri"/>
                <w:color w:val="333333"/>
                <w:sz w:val="20"/>
                <w:szCs w:val="20"/>
              </w:rPr>
              <w:t>september hvert år.</w:t>
            </w:r>
          </w:p>
          <w:p w14:paraId="645C685B" w14:textId="77777777" w:rsidR="008B3B29" w:rsidRPr="008B3B29" w:rsidRDefault="008B3B29" w:rsidP="008B3B29">
            <w:pPr>
              <w:jc w:val="both"/>
              <w:rPr>
                <w:rFonts w:eastAsia="Calibri"/>
                <w:color w:val="333333"/>
                <w:sz w:val="20"/>
                <w:szCs w:val="20"/>
              </w:rPr>
            </w:pPr>
          </w:p>
          <w:p w14:paraId="481C5FB9" w14:textId="77777777" w:rsidR="008B3B29" w:rsidRPr="008B3B29" w:rsidRDefault="008B3B29" w:rsidP="008B3B29">
            <w:pPr>
              <w:jc w:val="both"/>
              <w:rPr>
                <w:rFonts w:eastAsia="Calibri"/>
                <w:color w:val="333333"/>
                <w:sz w:val="20"/>
                <w:szCs w:val="20"/>
              </w:rPr>
            </w:pPr>
            <w:r w:rsidRPr="008B3B29">
              <w:rPr>
                <w:rFonts w:eastAsia="Calibri"/>
                <w:color w:val="333333"/>
                <w:sz w:val="20"/>
                <w:szCs w:val="20"/>
              </w:rPr>
              <w:t>SU i en en-avdelingsbarnehage skal bestå av:</w:t>
            </w:r>
          </w:p>
          <w:p w14:paraId="03910EEF" w14:textId="77777777" w:rsidR="008B3B29" w:rsidRPr="008B3B29" w:rsidRDefault="008B3B29" w:rsidP="008B3B29">
            <w:pPr>
              <w:jc w:val="both"/>
              <w:rPr>
                <w:rFonts w:eastAsia="Calibri"/>
                <w:color w:val="333333"/>
                <w:sz w:val="20"/>
                <w:szCs w:val="20"/>
              </w:rPr>
            </w:pPr>
            <w:r w:rsidRPr="008B3B29">
              <w:rPr>
                <w:rFonts w:eastAsia="Calibri"/>
                <w:color w:val="333333"/>
                <w:sz w:val="20"/>
                <w:szCs w:val="20"/>
              </w:rPr>
              <w:t>1 representant valgt av Utvalg for kultur og levekår m/personlig</w:t>
            </w:r>
          </w:p>
          <w:p w14:paraId="6EF68851" w14:textId="77777777" w:rsidR="008B3B29" w:rsidRPr="008B3B29" w:rsidRDefault="008B3B29" w:rsidP="008B3B29">
            <w:pPr>
              <w:jc w:val="both"/>
              <w:rPr>
                <w:rFonts w:eastAsia="Calibri"/>
                <w:color w:val="333333"/>
                <w:sz w:val="20"/>
                <w:szCs w:val="20"/>
              </w:rPr>
            </w:pPr>
            <w:r w:rsidRPr="008B3B29">
              <w:rPr>
                <w:rFonts w:eastAsia="Calibri"/>
                <w:color w:val="333333"/>
                <w:sz w:val="20"/>
                <w:szCs w:val="20"/>
              </w:rPr>
              <w:t>vararepresentant.</w:t>
            </w:r>
          </w:p>
          <w:p w14:paraId="02D86CB0" w14:textId="77777777" w:rsidR="008B3B29" w:rsidRPr="008B3B29" w:rsidRDefault="008B3B29" w:rsidP="008B3B29">
            <w:pPr>
              <w:jc w:val="both"/>
              <w:rPr>
                <w:rFonts w:eastAsia="Calibri"/>
                <w:color w:val="333333"/>
                <w:sz w:val="20"/>
                <w:szCs w:val="20"/>
              </w:rPr>
            </w:pPr>
            <w:r w:rsidRPr="008B3B29">
              <w:rPr>
                <w:rFonts w:eastAsia="Calibri"/>
                <w:color w:val="333333"/>
                <w:sz w:val="20"/>
                <w:szCs w:val="20"/>
              </w:rPr>
              <w:t>1 representant valgt av foreldrerådet m/ personlig vararepresentant.</w:t>
            </w:r>
          </w:p>
          <w:p w14:paraId="43CE46B9" w14:textId="77777777" w:rsidR="008B3B29" w:rsidRDefault="008B3B29" w:rsidP="008B3B29">
            <w:pPr>
              <w:jc w:val="both"/>
              <w:rPr>
                <w:rFonts w:eastAsia="Calibri"/>
                <w:color w:val="333333"/>
                <w:sz w:val="20"/>
                <w:szCs w:val="20"/>
              </w:rPr>
            </w:pPr>
            <w:r w:rsidRPr="008B3B29">
              <w:rPr>
                <w:rFonts w:eastAsia="Calibri"/>
                <w:color w:val="333333"/>
                <w:sz w:val="20"/>
                <w:szCs w:val="20"/>
              </w:rPr>
              <w:t>1 representant valgt av de ansatte m/ personlig vararepresentant.</w:t>
            </w:r>
          </w:p>
          <w:p w14:paraId="5B7BF62F" w14:textId="77777777" w:rsidR="008B3B29" w:rsidRPr="008B3B29" w:rsidRDefault="008B3B29" w:rsidP="008B3B29">
            <w:pPr>
              <w:jc w:val="both"/>
              <w:rPr>
                <w:rFonts w:eastAsia="Calibri"/>
                <w:color w:val="333333"/>
                <w:sz w:val="20"/>
                <w:szCs w:val="20"/>
              </w:rPr>
            </w:pPr>
          </w:p>
          <w:p w14:paraId="3DA044C9" w14:textId="77777777" w:rsidR="008B3B29" w:rsidRPr="008B3B29" w:rsidRDefault="008B3B29" w:rsidP="008B3B29">
            <w:pPr>
              <w:jc w:val="both"/>
              <w:rPr>
                <w:rFonts w:eastAsia="Calibri"/>
                <w:color w:val="333333"/>
                <w:sz w:val="20"/>
                <w:szCs w:val="20"/>
              </w:rPr>
            </w:pPr>
            <w:r w:rsidRPr="008B3B29">
              <w:rPr>
                <w:rFonts w:eastAsia="Calibri"/>
                <w:color w:val="333333"/>
                <w:sz w:val="20"/>
                <w:szCs w:val="20"/>
              </w:rPr>
              <w:t>Barnehager med to eller flere avdelinger velger 2 representanter fra</w:t>
            </w:r>
          </w:p>
          <w:p w14:paraId="487BB972" w14:textId="77777777" w:rsidR="008B3B29" w:rsidRDefault="008B3B29" w:rsidP="008B3B29">
            <w:pPr>
              <w:jc w:val="both"/>
              <w:rPr>
                <w:rFonts w:eastAsia="Calibri"/>
                <w:color w:val="333333"/>
                <w:sz w:val="20"/>
                <w:szCs w:val="20"/>
              </w:rPr>
            </w:pPr>
            <w:r w:rsidRPr="008B3B29">
              <w:rPr>
                <w:rFonts w:eastAsia="Calibri"/>
                <w:color w:val="333333"/>
                <w:sz w:val="20"/>
                <w:szCs w:val="20"/>
              </w:rPr>
              <w:t>foreldrerådet og 2 fra de ansatte.</w:t>
            </w:r>
          </w:p>
          <w:p w14:paraId="4D862FDE" w14:textId="77777777" w:rsidR="008B3B29" w:rsidRPr="008B3B29" w:rsidRDefault="008B3B29" w:rsidP="008B3B29">
            <w:pPr>
              <w:jc w:val="both"/>
              <w:rPr>
                <w:rFonts w:eastAsia="Calibri"/>
                <w:color w:val="333333"/>
                <w:sz w:val="20"/>
                <w:szCs w:val="20"/>
              </w:rPr>
            </w:pPr>
          </w:p>
          <w:p w14:paraId="2FE72F3E" w14:textId="33E89F0E" w:rsidR="008B3B29" w:rsidRDefault="008B3B29" w:rsidP="008B3B29">
            <w:pPr>
              <w:jc w:val="both"/>
              <w:rPr>
                <w:rFonts w:eastAsia="Calibri"/>
                <w:color w:val="333333"/>
                <w:sz w:val="20"/>
                <w:szCs w:val="20"/>
              </w:rPr>
            </w:pPr>
            <w:r w:rsidRPr="008B3B29">
              <w:rPr>
                <w:rFonts w:eastAsia="Calibri"/>
                <w:color w:val="333333"/>
                <w:sz w:val="20"/>
                <w:szCs w:val="20"/>
              </w:rPr>
              <w:t xml:space="preserve">Styrer er sekretær i SU og har </w:t>
            </w:r>
            <w:r w:rsidR="009F1EE1" w:rsidRPr="008B3B29">
              <w:rPr>
                <w:rFonts w:eastAsia="Calibri"/>
                <w:color w:val="333333"/>
                <w:sz w:val="20"/>
                <w:szCs w:val="20"/>
              </w:rPr>
              <w:t>talerett,</w:t>
            </w:r>
            <w:r w:rsidRPr="008B3B29">
              <w:rPr>
                <w:rFonts w:eastAsia="Calibri"/>
                <w:color w:val="333333"/>
                <w:sz w:val="20"/>
                <w:szCs w:val="20"/>
              </w:rPr>
              <w:t xml:space="preserve"> men ikke stemmerett.</w:t>
            </w:r>
          </w:p>
          <w:p w14:paraId="530C1DF6" w14:textId="77777777" w:rsidR="008B3B29" w:rsidRPr="008B3B29" w:rsidRDefault="008B3B29" w:rsidP="008B3B29">
            <w:pPr>
              <w:jc w:val="both"/>
              <w:rPr>
                <w:rFonts w:eastAsia="Calibri"/>
                <w:color w:val="333333"/>
                <w:sz w:val="20"/>
                <w:szCs w:val="20"/>
              </w:rPr>
            </w:pPr>
          </w:p>
          <w:p w14:paraId="12E6484D" w14:textId="77777777" w:rsidR="008B3B29" w:rsidRPr="008B3B29" w:rsidRDefault="008B3B29" w:rsidP="008B3B29">
            <w:pPr>
              <w:jc w:val="both"/>
              <w:rPr>
                <w:rFonts w:eastAsia="Calibri"/>
                <w:color w:val="333333"/>
                <w:sz w:val="20"/>
                <w:szCs w:val="20"/>
              </w:rPr>
            </w:pPr>
            <w:r w:rsidRPr="008B3B29">
              <w:rPr>
                <w:rFonts w:eastAsia="Calibri"/>
                <w:color w:val="333333"/>
                <w:sz w:val="20"/>
                <w:szCs w:val="20"/>
              </w:rPr>
              <w:t>Samarbeidsutvalget skal være et samarbeidsorgan for foreldre,</w:t>
            </w:r>
          </w:p>
          <w:p w14:paraId="277074F6" w14:textId="77777777" w:rsidR="008B3B29" w:rsidRPr="008B3B29" w:rsidRDefault="008B3B29" w:rsidP="008B3B29">
            <w:pPr>
              <w:jc w:val="both"/>
              <w:rPr>
                <w:rFonts w:eastAsia="Calibri"/>
                <w:color w:val="333333"/>
                <w:sz w:val="20"/>
                <w:szCs w:val="20"/>
              </w:rPr>
            </w:pPr>
            <w:r w:rsidRPr="008B3B29">
              <w:rPr>
                <w:rFonts w:eastAsia="Calibri"/>
                <w:color w:val="333333"/>
                <w:sz w:val="20"/>
                <w:szCs w:val="20"/>
              </w:rPr>
              <w:t>personale og eier, og skal fremme fellesinteresser og bidra til at</w:t>
            </w:r>
          </w:p>
          <w:p w14:paraId="2043C3AE" w14:textId="54FECCDE" w:rsidR="008D6553" w:rsidRDefault="008B3B29" w:rsidP="008B3B29">
            <w:pPr>
              <w:jc w:val="both"/>
              <w:rPr>
                <w:rFonts w:eastAsia="Calibri"/>
                <w:color w:val="333333"/>
                <w:sz w:val="20"/>
                <w:szCs w:val="20"/>
              </w:rPr>
            </w:pPr>
            <w:r>
              <w:rPr>
                <w:rFonts w:eastAsia="Calibri"/>
                <w:color w:val="333333"/>
                <w:sz w:val="20"/>
                <w:szCs w:val="20"/>
              </w:rPr>
              <w:t xml:space="preserve">samarbeidet </w:t>
            </w:r>
            <w:r w:rsidRPr="008B3B29">
              <w:rPr>
                <w:rFonts w:eastAsia="Calibri"/>
                <w:color w:val="333333"/>
                <w:sz w:val="20"/>
                <w:szCs w:val="20"/>
              </w:rPr>
              <w:t>mellom disse skaper et godt barnehagemiljø.</w:t>
            </w:r>
            <w:r w:rsidRPr="008B3B29">
              <w:rPr>
                <w:rFonts w:eastAsia="Calibri"/>
                <w:color w:val="333333"/>
                <w:sz w:val="20"/>
                <w:szCs w:val="20"/>
              </w:rPr>
              <w:cr/>
            </w:r>
          </w:p>
          <w:p w14:paraId="4E0655FC" w14:textId="371ABC6B" w:rsidR="00C02063" w:rsidRPr="00E86744" w:rsidRDefault="00C02063" w:rsidP="008B3B29">
            <w:pPr>
              <w:jc w:val="both"/>
              <w:rPr>
                <w:rFonts w:eastAsia="Calibri"/>
                <w:color w:val="000000" w:themeColor="text1"/>
                <w:sz w:val="20"/>
                <w:szCs w:val="20"/>
              </w:rPr>
            </w:pPr>
            <w:r w:rsidRPr="00E86744">
              <w:rPr>
                <w:rFonts w:eastAsia="Calibri"/>
                <w:color w:val="000000" w:themeColor="text1"/>
                <w:sz w:val="20"/>
                <w:szCs w:val="20"/>
              </w:rPr>
              <w:t>Det etableres årlig kommunalt foreldreråd for barnehagene – KFUB. KFUB er samordnende og skal være et samarbeidsorgan for foreldrerådene ved alle de kommunale barnehagene i kommunen. Foreldrerådene fra hver barnehage stiller med en valgt representant.</w:t>
            </w:r>
          </w:p>
          <w:p w14:paraId="012F1C28" w14:textId="77777777" w:rsidR="008B3B29" w:rsidRDefault="008B3B29" w:rsidP="008B3B29">
            <w:pPr>
              <w:jc w:val="both"/>
              <w:rPr>
                <w:rFonts w:eastAsia="Calibri"/>
                <w:color w:val="333333"/>
                <w:sz w:val="20"/>
                <w:szCs w:val="20"/>
              </w:rPr>
            </w:pPr>
          </w:p>
          <w:p w14:paraId="7771C44C" w14:textId="52601F28" w:rsidR="00F81818" w:rsidRDefault="00F81818" w:rsidP="008B3B29">
            <w:pPr>
              <w:jc w:val="both"/>
              <w:rPr>
                <w:rFonts w:eastAsia="Calibri"/>
                <w:color w:val="333333"/>
                <w:sz w:val="20"/>
                <w:szCs w:val="20"/>
              </w:rPr>
            </w:pPr>
          </w:p>
          <w:p w14:paraId="4C981800" w14:textId="77777777" w:rsidR="00E86744" w:rsidRDefault="00E86744" w:rsidP="008B3B29">
            <w:pPr>
              <w:jc w:val="both"/>
              <w:rPr>
                <w:rFonts w:eastAsia="Calibri"/>
                <w:color w:val="333333"/>
                <w:sz w:val="20"/>
                <w:szCs w:val="20"/>
              </w:rPr>
            </w:pPr>
          </w:p>
          <w:p w14:paraId="62B6BA88" w14:textId="1875BA1E" w:rsidR="00E86744" w:rsidRPr="008D6553" w:rsidRDefault="00E86744" w:rsidP="008B3B29">
            <w:pPr>
              <w:jc w:val="both"/>
              <w:rPr>
                <w:rFonts w:eastAsia="Calibri"/>
                <w:color w:val="333333"/>
                <w:sz w:val="20"/>
                <w:szCs w:val="20"/>
              </w:rPr>
            </w:pPr>
          </w:p>
        </w:tc>
      </w:tr>
      <w:tr w:rsidR="008D6553" w14:paraId="348191C8" w14:textId="77777777" w:rsidTr="14B3733B">
        <w:tc>
          <w:tcPr>
            <w:tcW w:w="2689" w:type="dxa"/>
            <w:shd w:val="clear" w:color="auto" w:fill="E7E6E6" w:themeFill="background2"/>
          </w:tcPr>
          <w:p w14:paraId="17D68BF8" w14:textId="77777777" w:rsidR="008D6553" w:rsidRPr="008D6553" w:rsidRDefault="008D6553" w:rsidP="008D6553">
            <w:pPr>
              <w:spacing w:before="31"/>
              <w:ind w:right="611"/>
              <w:jc w:val="center"/>
              <w:rPr>
                <w:rFonts w:ascii="Cambria" w:eastAsia="Cambria" w:hAnsi="Cambria" w:cs="Cambria"/>
                <w:b/>
                <w:sz w:val="20"/>
                <w:szCs w:val="24"/>
              </w:rPr>
            </w:pPr>
          </w:p>
          <w:p w14:paraId="1CC46E1B" w14:textId="77777777" w:rsidR="008D6553" w:rsidRPr="008D6553" w:rsidRDefault="008D6553" w:rsidP="008D6553">
            <w:pPr>
              <w:spacing w:before="31"/>
              <w:ind w:right="605"/>
              <w:jc w:val="center"/>
              <w:rPr>
                <w:rFonts w:ascii="Cambria" w:eastAsia="Cambria" w:hAnsi="Cambria" w:cs="Cambria"/>
                <w:sz w:val="20"/>
                <w:szCs w:val="24"/>
              </w:rPr>
            </w:pPr>
            <w:r w:rsidRPr="008D6553">
              <w:rPr>
                <w:rFonts w:ascii="Cambria" w:eastAsia="Cambria" w:hAnsi="Cambria" w:cs="Cambria"/>
                <w:b/>
                <w:sz w:val="20"/>
                <w:szCs w:val="24"/>
              </w:rPr>
              <w:t xml:space="preserve">       § 5</w:t>
            </w:r>
          </w:p>
          <w:p w14:paraId="36C0C073" w14:textId="77777777" w:rsidR="008D6553" w:rsidRPr="008D6553" w:rsidRDefault="008D6553" w:rsidP="008D6553">
            <w:pPr>
              <w:spacing w:line="280" w:lineRule="exact"/>
              <w:ind w:right="-38"/>
              <w:rPr>
                <w:rFonts w:ascii="Cambria" w:eastAsia="Cambria" w:hAnsi="Cambria" w:cs="Cambria"/>
                <w:sz w:val="20"/>
                <w:szCs w:val="24"/>
              </w:rPr>
            </w:pPr>
            <w:r w:rsidRPr="008D6553">
              <w:rPr>
                <w:rFonts w:ascii="Cambria" w:eastAsia="Cambria" w:hAnsi="Cambria" w:cs="Cambria"/>
                <w:b/>
                <w:sz w:val="20"/>
                <w:szCs w:val="24"/>
              </w:rPr>
              <w:t xml:space="preserve">           Godkjenning</w:t>
            </w:r>
          </w:p>
          <w:p w14:paraId="1BA3CFED" w14:textId="77777777" w:rsidR="008D6553" w:rsidRPr="008D6553" w:rsidRDefault="008D6553" w:rsidP="008D6553">
            <w:pPr>
              <w:spacing w:before="31"/>
              <w:ind w:right="611"/>
              <w:jc w:val="center"/>
              <w:rPr>
                <w:rFonts w:ascii="Cambria" w:eastAsia="Cambria" w:hAnsi="Cambria" w:cs="Cambria"/>
                <w:b/>
                <w:sz w:val="20"/>
                <w:szCs w:val="24"/>
              </w:rPr>
            </w:pPr>
          </w:p>
        </w:tc>
        <w:tc>
          <w:tcPr>
            <w:tcW w:w="6799" w:type="dxa"/>
          </w:tcPr>
          <w:p w14:paraId="766C69E5" w14:textId="77777777" w:rsidR="008D6553" w:rsidRPr="008D6553" w:rsidRDefault="008D6553" w:rsidP="008D6553">
            <w:pPr>
              <w:spacing w:before="12"/>
              <w:ind w:right="141"/>
              <w:jc w:val="both"/>
              <w:rPr>
                <w:rFonts w:eastAsia="Calibri"/>
                <w:color w:val="333333"/>
                <w:sz w:val="20"/>
              </w:rPr>
            </w:pPr>
          </w:p>
          <w:p w14:paraId="38277C3D" w14:textId="77777777" w:rsidR="008B3B29" w:rsidRDefault="008B3B29" w:rsidP="008B3B29">
            <w:pPr>
              <w:jc w:val="both"/>
              <w:rPr>
                <w:rFonts w:eastAsia="Calibri"/>
                <w:color w:val="333333"/>
                <w:sz w:val="20"/>
              </w:rPr>
            </w:pPr>
            <w:r w:rsidRPr="008B3B29">
              <w:rPr>
                <w:rFonts w:eastAsia="Calibri"/>
                <w:color w:val="333333"/>
                <w:sz w:val="20"/>
              </w:rPr>
              <w:t>Alle barnehagene er godkjente for barn i alderen 0-6 år.</w:t>
            </w:r>
          </w:p>
          <w:p w14:paraId="5DD60859" w14:textId="77777777" w:rsidR="008B3B29" w:rsidRPr="008B3B29" w:rsidRDefault="008B3B29" w:rsidP="008B3B29">
            <w:pPr>
              <w:jc w:val="both"/>
              <w:rPr>
                <w:rFonts w:eastAsia="Calibri"/>
                <w:color w:val="333333"/>
                <w:sz w:val="20"/>
              </w:rPr>
            </w:pPr>
          </w:p>
          <w:p w14:paraId="770B3684" w14:textId="77777777" w:rsidR="008B3B29" w:rsidRPr="008B3B29" w:rsidRDefault="008B3B29" w:rsidP="008B3B29">
            <w:pPr>
              <w:jc w:val="both"/>
              <w:rPr>
                <w:rFonts w:eastAsia="Calibri"/>
                <w:color w:val="333333"/>
                <w:sz w:val="20"/>
              </w:rPr>
            </w:pPr>
            <w:r w:rsidRPr="008B3B29">
              <w:rPr>
                <w:rFonts w:eastAsia="Calibri"/>
                <w:color w:val="333333"/>
                <w:sz w:val="20"/>
              </w:rPr>
              <w:t>Arealnormen for leke- og oppholdsareal er 7 m2 for barn under tre år,</w:t>
            </w:r>
          </w:p>
          <w:p w14:paraId="04374D49" w14:textId="77777777" w:rsidR="008B3B29" w:rsidRDefault="008B3B29" w:rsidP="008B3B29">
            <w:pPr>
              <w:jc w:val="both"/>
              <w:rPr>
                <w:rFonts w:eastAsia="Calibri"/>
                <w:color w:val="333333"/>
                <w:sz w:val="20"/>
              </w:rPr>
            </w:pPr>
            <w:r w:rsidRPr="008B3B29">
              <w:rPr>
                <w:rFonts w:eastAsia="Calibri"/>
                <w:color w:val="333333"/>
                <w:sz w:val="20"/>
              </w:rPr>
              <w:t>og 5 m2 for barn over tre år.</w:t>
            </w:r>
          </w:p>
          <w:p w14:paraId="589C8937" w14:textId="77777777" w:rsidR="008B3B29" w:rsidRPr="008B3B29" w:rsidRDefault="008B3B29" w:rsidP="008B3B29">
            <w:pPr>
              <w:jc w:val="both"/>
              <w:rPr>
                <w:rFonts w:eastAsia="Calibri"/>
                <w:color w:val="333333"/>
                <w:sz w:val="20"/>
              </w:rPr>
            </w:pPr>
          </w:p>
          <w:p w14:paraId="0848D674" w14:textId="77777777" w:rsidR="008B3B29" w:rsidRPr="008B3B29" w:rsidRDefault="008B3B29" w:rsidP="008B3B29">
            <w:pPr>
              <w:jc w:val="both"/>
              <w:rPr>
                <w:rFonts w:eastAsia="Calibri"/>
                <w:color w:val="333333"/>
                <w:sz w:val="20"/>
              </w:rPr>
            </w:pPr>
            <w:r w:rsidRPr="008B3B29">
              <w:rPr>
                <w:rFonts w:eastAsia="Calibri"/>
                <w:color w:val="333333"/>
                <w:sz w:val="20"/>
              </w:rPr>
              <w:t>Uteområdet skal være ca. seks ganger leke- og oppholdsarealet inne.</w:t>
            </w:r>
          </w:p>
          <w:p w14:paraId="6D57E0F3" w14:textId="77777777" w:rsidR="008B3B29" w:rsidRPr="008B3B29" w:rsidRDefault="008B3B29" w:rsidP="008B3B29">
            <w:pPr>
              <w:jc w:val="both"/>
              <w:rPr>
                <w:rFonts w:eastAsia="Calibri"/>
                <w:color w:val="333333"/>
                <w:sz w:val="20"/>
              </w:rPr>
            </w:pPr>
            <w:r w:rsidRPr="008B3B29">
              <w:rPr>
                <w:rFonts w:eastAsia="Calibri"/>
                <w:color w:val="333333"/>
                <w:sz w:val="20"/>
              </w:rPr>
              <w:t>Administrasjonen vurderer ved hvert opptak hvordan arealet utnyttes ut</w:t>
            </w:r>
          </w:p>
          <w:p w14:paraId="0D1C4EEA" w14:textId="1012CF26" w:rsidR="00F81818" w:rsidRDefault="008B3B29" w:rsidP="008B3B29">
            <w:pPr>
              <w:jc w:val="both"/>
              <w:rPr>
                <w:rFonts w:eastAsia="Calibri"/>
                <w:color w:val="333333"/>
                <w:sz w:val="20"/>
              </w:rPr>
            </w:pPr>
            <w:r w:rsidRPr="008B3B29">
              <w:rPr>
                <w:rFonts w:eastAsia="Calibri"/>
                <w:color w:val="333333"/>
                <w:sz w:val="20"/>
              </w:rPr>
              <w:t>fra antall barn over og unde</w:t>
            </w:r>
            <w:r>
              <w:rPr>
                <w:rFonts w:eastAsia="Calibri"/>
                <w:color w:val="333333"/>
                <w:sz w:val="20"/>
              </w:rPr>
              <w:t xml:space="preserve">r tre år, og eventuelt barn med </w:t>
            </w:r>
            <w:r w:rsidRPr="008B3B29">
              <w:rPr>
                <w:rFonts w:eastAsia="Calibri"/>
                <w:color w:val="333333"/>
                <w:sz w:val="20"/>
              </w:rPr>
              <w:t>funksjonshemming.</w:t>
            </w:r>
            <w:r w:rsidRPr="008B3B29">
              <w:rPr>
                <w:rFonts w:eastAsia="Calibri"/>
                <w:color w:val="333333"/>
                <w:sz w:val="20"/>
              </w:rPr>
              <w:cr/>
            </w:r>
          </w:p>
          <w:p w14:paraId="1D9B3C7F" w14:textId="77777777" w:rsidR="003445E3" w:rsidRDefault="003445E3" w:rsidP="008B3B29">
            <w:pPr>
              <w:jc w:val="both"/>
              <w:rPr>
                <w:rFonts w:eastAsia="Calibri"/>
                <w:color w:val="333333"/>
                <w:sz w:val="20"/>
              </w:rPr>
            </w:pPr>
          </w:p>
          <w:p w14:paraId="2CDCFA78" w14:textId="0757D65F" w:rsidR="00F81818" w:rsidRPr="008D6553" w:rsidRDefault="00F81818" w:rsidP="008B3B29">
            <w:pPr>
              <w:jc w:val="both"/>
              <w:rPr>
                <w:rFonts w:eastAsia="Calibri"/>
                <w:color w:val="333333"/>
                <w:sz w:val="20"/>
              </w:rPr>
            </w:pPr>
          </w:p>
        </w:tc>
      </w:tr>
      <w:tr w:rsidR="008D6553" w14:paraId="5D4CFCD4" w14:textId="77777777" w:rsidTr="14B3733B">
        <w:tc>
          <w:tcPr>
            <w:tcW w:w="2689" w:type="dxa"/>
            <w:shd w:val="clear" w:color="auto" w:fill="E7E6E6" w:themeFill="background2"/>
          </w:tcPr>
          <w:p w14:paraId="69C2645E" w14:textId="77777777" w:rsidR="008D6553" w:rsidRPr="008D6553" w:rsidRDefault="008D6553" w:rsidP="008D6553">
            <w:pPr>
              <w:spacing w:before="31"/>
              <w:ind w:right="611"/>
              <w:jc w:val="center"/>
              <w:rPr>
                <w:rFonts w:ascii="Cambria" w:eastAsia="Cambria" w:hAnsi="Cambria" w:cs="Cambria"/>
                <w:b/>
                <w:sz w:val="20"/>
                <w:szCs w:val="24"/>
              </w:rPr>
            </w:pPr>
          </w:p>
          <w:p w14:paraId="61916B9F" w14:textId="77777777" w:rsidR="008D6553" w:rsidRPr="008D6553" w:rsidRDefault="008D6553" w:rsidP="008D6553">
            <w:pPr>
              <w:spacing w:before="31"/>
              <w:ind w:right="605"/>
              <w:jc w:val="center"/>
              <w:rPr>
                <w:rFonts w:ascii="Cambria" w:eastAsia="Cambria" w:hAnsi="Cambria" w:cs="Cambria"/>
                <w:sz w:val="20"/>
                <w:szCs w:val="24"/>
              </w:rPr>
            </w:pPr>
            <w:r w:rsidRPr="008D6553">
              <w:rPr>
                <w:rFonts w:ascii="Cambria" w:eastAsia="Cambria" w:hAnsi="Cambria" w:cs="Cambria"/>
                <w:b/>
                <w:sz w:val="20"/>
                <w:szCs w:val="24"/>
              </w:rPr>
              <w:t xml:space="preserve">       § 6</w:t>
            </w:r>
          </w:p>
          <w:p w14:paraId="7159F2CD" w14:textId="0034DBAE" w:rsidR="008D6553" w:rsidRPr="00B07A62" w:rsidRDefault="008D6553" w:rsidP="00B07A62">
            <w:pPr>
              <w:spacing w:line="280" w:lineRule="exact"/>
              <w:ind w:right="-38"/>
              <w:rPr>
                <w:rFonts w:ascii="Cambria" w:eastAsia="Cambria" w:hAnsi="Cambria" w:cs="Cambria"/>
                <w:sz w:val="20"/>
                <w:szCs w:val="24"/>
              </w:rPr>
            </w:pPr>
            <w:r w:rsidRPr="008D6553">
              <w:rPr>
                <w:rFonts w:ascii="Cambria" w:eastAsia="Cambria" w:hAnsi="Cambria" w:cs="Cambria"/>
                <w:b/>
                <w:sz w:val="20"/>
                <w:szCs w:val="24"/>
              </w:rPr>
              <w:t xml:space="preserve">            Åpningstid</w:t>
            </w:r>
          </w:p>
        </w:tc>
        <w:tc>
          <w:tcPr>
            <w:tcW w:w="6799" w:type="dxa"/>
          </w:tcPr>
          <w:p w14:paraId="22C4A573" w14:textId="77777777" w:rsidR="008D6553" w:rsidRPr="008D6553" w:rsidRDefault="008D6553" w:rsidP="008B3B29">
            <w:pPr>
              <w:jc w:val="both"/>
              <w:rPr>
                <w:rFonts w:eastAsia="Calibri"/>
                <w:color w:val="333333"/>
                <w:sz w:val="20"/>
              </w:rPr>
            </w:pPr>
          </w:p>
          <w:p w14:paraId="6D0BF3BB" w14:textId="77777777" w:rsidR="008B3B29" w:rsidRDefault="008B3B29" w:rsidP="008B3B29">
            <w:pPr>
              <w:jc w:val="both"/>
              <w:rPr>
                <w:rFonts w:eastAsia="Calibri"/>
                <w:color w:val="000000" w:themeColor="text1"/>
                <w:sz w:val="20"/>
              </w:rPr>
            </w:pPr>
            <w:r w:rsidRPr="008B3B29">
              <w:rPr>
                <w:rFonts w:eastAsia="Calibri"/>
                <w:color w:val="000000" w:themeColor="text1"/>
                <w:sz w:val="20"/>
              </w:rPr>
              <w:t>Barnehagene skal drives som heldagsbarnehager 5 dager i uken.</w:t>
            </w:r>
          </w:p>
          <w:p w14:paraId="2765E290" w14:textId="4E8DA727" w:rsidR="003574B5" w:rsidRDefault="003574B5" w:rsidP="008B3B29">
            <w:pPr>
              <w:jc w:val="both"/>
              <w:rPr>
                <w:rFonts w:eastAsia="Calibri"/>
                <w:color w:val="000000" w:themeColor="text1"/>
                <w:sz w:val="20"/>
              </w:rPr>
            </w:pPr>
            <w:r>
              <w:rPr>
                <w:rFonts w:eastAsia="Calibri"/>
                <w:color w:val="000000" w:themeColor="text1"/>
                <w:sz w:val="20"/>
              </w:rPr>
              <w:t>Antall timer åpen barnehage i Hol kommune sine barnehager er 47,5 timer og utgjør 9,5 timer pr. dag.</w:t>
            </w:r>
          </w:p>
          <w:p w14:paraId="524EF090" w14:textId="77777777" w:rsidR="003574B5" w:rsidRDefault="003574B5" w:rsidP="008B3B29">
            <w:pPr>
              <w:jc w:val="both"/>
              <w:rPr>
                <w:rFonts w:eastAsia="Calibri"/>
                <w:color w:val="000000" w:themeColor="text1"/>
                <w:sz w:val="20"/>
              </w:rPr>
            </w:pPr>
          </w:p>
          <w:p w14:paraId="6C911BF2" w14:textId="77777777" w:rsidR="003574B5" w:rsidRDefault="003574B5" w:rsidP="008B3B29">
            <w:pPr>
              <w:jc w:val="both"/>
              <w:rPr>
                <w:rFonts w:eastAsia="Calibri"/>
                <w:color w:val="000000" w:themeColor="text1"/>
                <w:sz w:val="20"/>
              </w:rPr>
            </w:pPr>
            <w:r>
              <w:rPr>
                <w:rFonts w:eastAsia="Calibri"/>
                <w:color w:val="000000" w:themeColor="text1"/>
                <w:sz w:val="20"/>
              </w:rPr>
              <w:t>Alternative åpningstider er 07.00 – 16.30 eller 07.30 – 17.00.</w:t>
            </w:r>
          </w:p>
          <w:p w14:paraId="105CB7B2" w14:textId="77777777" w:rsidR="003574B5" w:rsidRDefault="003574B5" w:rsidP="008B3B29">
            <w:pPr>
              <w:jc w:val="both"/>
              <w:rPr>
                <w:rFonts w:eastAsia="Calibri"/>
                <w:color w:val="000000" w:themeColor="text1"/>
                <w:sz w:val="20"/>
              </w:rPr>
            </w:pPr>
          </w:p>
          <w:p w14:paraId="28892318" w14:textId="34CF3EDE" w:rsidR="003574B5" w:rsidRDefault="003574B5" w:rsidP="008B3B29">
            <w:pPr>
              <w:jc w:val="both"/>
              <w:rPr>
                <w:rFonts w:eastAsia="Calibri"/>
                <w:color w:val="000000" w:themeColor="text1"/>
                <w:sz w:val="20"/>
              </w:rPr>
            </w:pPr>
            <w:r>
              <w:rPr>
                <w:rFonts w:eastAsia="Calibri"/>
                <w:color w:val="000000" w:themeColor="text1"/>
                <w:sz w:val="20"/>
              </w:rPr>
              <w:t>Åpningstiden fastsettes av samarbeidsutvalget (SU) etter innstilling fra foreldreutvalget (FAU) i hver enkelt barnehage ved begynnelse av hvert barnehageår.</w:t>
            </w:r>
          </w:p>
          <w:p w14:paraId="6BB328DF" w14:textId="77777777" w:rsidR="003574B5" w:rsidRDefault="003574B5" w:rsidP="008B3B29">
            <w:pPr>
              <w:jc w:val="both"/>
              <w:rPr>
                <w:rFonts w:eastAsia="Calibri"/>
                <w:color w:val="000000" w:themeColor="text1"/>
                <w:sz w:val="20"/>
              </w:rPr>
            </w:pPr>
          </w:p>
          <w:p w14:paraId="73F34B4C" w14:textId="4DAF6403" w:rsidR="008B3B29" w:rsidRDefault="003574B5" w:rsidP="008B3B29">
            <w:pPr>
              <w:jc w:val="both"/>
              <w:rPr>
                <w:rFonts w:eastAsia="Calibri"/>
                <w:color w:val="000000" w:themeColor="text1"/>
                <w:sz w:val="20"/>
              </w:rPr>
            </w:pPr>
            <w:r>
              <w:rPr>
                <w:rFonts w:eastAsia="Calibri"/>
                <w:color w:val="000000" w:themeColor="text1"/>
                <w:sz w:val="20"/>
              </w:rPr>
              <w:t>V</w:t>
            </w:r>
            <w:r w:rsidR="008B3B29" w:rsidRPr="008B3B29">
              <w:rPr>
                <w:rFonts w:eastAsia="Calibri"/>
                <w:color w:val="000000" w:themeColor="text1"/>
                <w:sz w:val="20"/>
              </w:rPr>
              <w:t>ed redusert</w:t>
            </w:r>
            <w:r>
              <w:rPr>
                <w:rFonts w:eastAsia="Calibri"/>
                <w:color w:val="000000" w:themeColor="text1"/>
                <w:sz w:val="20"/>
              </w:rPr>
              <w:t xml:space="preserve"> </w:t>
            </w:r>
            <w:r w:rsidR="008B3B29" w:rsidRPr="008B3B29">
              <w:rPr>
                <w:rFonts w:eastAsia="Calibri"/>
                <w:color w:val="000000" w:themeColor="text1"/>
                <w:sz w:val="20"/>
              </w:rPr>
              <w:t>behov</w:t>
            </w:r>
            <w:r w:rsidR="002D5E56">
              <w:rPr>
                <w:rFonts w:eastAsia="Calibri"/>
                <w:color w:val="000000" w:themeColor="text1"/>
                <w:sz w:val="20"/>
              </w:rPr>
              <w:t xml:space="preserve"> utover ordinær åpningstid</w:t>
            </w:r>
            <w:r>
              <w:rPr>
                <w:rFonts w:eastAsia="Calibri"/>
                <w:color w:val="000000" w:themeColor="text1"/>
                <w:sz w:val="20"/>
              </w:rPr>
              <w:t xml:space="preserve"> kan åpningstiden</w:t>
            </w:r>
            <w:r w:rsidR="008B3B29" w:rsidRPr="008B3B29">
              <w:rPr>
                <w:rFonts w:eastAsia="Calibri"/>
                <w:color w:val="000000" w:themeColor="text1"/>
                <w:sz w:val="20"/>
              </w:rPr>
              <w:t xml:space="preserve"> være kortere</w:t>
            </w:r>
            <w:r w:rsidR="00C02063">
              <w:rPr>
                <w:rFonts w:eastAsia="Calibri"/>
                <w:color w:val="000000" w:themeColor="text1"/>
                <w:sz w:val="20"/>
              </w:rPr>
              <w:t>.</w:t>
            </w:r>
            <w:r w:rsidR="008B3B29" w:rsidRPr="008B3B29">
              <w:rPr>
                <w:rFonts w:eastAsia="Calibri"/>
                <w:color w:val="000000" w:themeColor="text1"/>
                <w:sz w:val="20"/>
              </w:rPr>
              <w:t xml:space="preserve"> Klokkeslett for åpning om morgenen/stenging om</w:t>
            </w:r>
            <w:r>
              <w:rPr>
                <w:rFonts w:eastAsia="Calibri"/>
                <w:color w:val="000000" w:themeColor="text1"/>
                <w:sz w:val="20"/>
              </w:rPr>
              <w:t xml:space="preserve"> </w:t>
            </w:r>
            <w:r w:rsidR="008B3B29" w:rsidRPr="28F470C2">
              <w:rPr>
                <w:rFonts w:eastAsia="Calibri"/>
                <w:color w:val="000000" w:themeColor="text1"/>
                <w:sz w:val="20"/>
                <w:szCs w:val="20"/>
              </w:rPr>
              <w:t>ettermiddagen fastsettes av SU ut ifra flertallet av foreldrenes behov i</w:t>
            </w:r>
            <w:r>
              <w:rPr>
                <w:rFonts w:eastAsia="Calibri"/>
                <w:color w:val="000000" w:themeColor="text1"/>
                <w:sz w:val="20"/>
                <w:szCs w:val="20"/>
              </w:rPr>
              <w:t xml:space="preserve"> </w:t>
            </w:r>
            <w:r w:rsidR="008B3B29" w:rsidRPr="008B3B29">
              <w:rPr>
                <w:rFonts w:eastAsia="Calibri"/>
                <w:color w:val="000000" w:themeColor="text1"/>
                <w:sz w:val="20"/>
              </w:rPr>
              <w:t>den enkelte barnehage.</w:t>
            </w:r>
          </w:p>
          <w:p w14:paraId="579CA56F" w14:textId="77777777" w:rsidR="008B3B29" w:rsidRPr="008B3B29" w:rsidRDefault="008B3B29" w:rsidP="008B3B29">
            <w:pPr>
              <w:jc w:val="both"/>
              <w:rPr>
                <w:rFonts w:eastAsia="Calibri"/>
                <w:color w:val="000000" w:themeColor="text1"/>
                <w:sz w:val="20"/>
              </w:rPr>
            </w:pPr>
          </w:p>
          <w:p w14:paraId="2F8372DC" w14:textId="77777777" w:rsidR="008B3B29" w:rsidRPr="008B3B29" w:rsidRDefault="008B3B29" w:rsidP="008B3B29">
            <w:pPr>
              <w:jc w:val="both"/>
              <w:rPr>
                <w:rFonts w:eastAsia="Calibri"/>
                <w:color w:val="000000" w:themeColor="text1"/>
                <w:sz w:val="20"/>
              </w:rPr>
            </w:pPr>
            <w:r w:rsidRPr="008B3B29">
              <w:rPr>
                <w:rFonts w:eastAsia="Calibri"/>
                <w:color w:val="000000" w:themeColor="text1"/>
                <w:sz w:val="20"/>
              </w:rPr>
              <w:t>Anbefalt maksimal oppholdstid for barn i barnehagen er på 8,5 timer</w:t>
            </w:r>
          </w:p>
          <w:p w14:paraId="2CDAB48B" w14:textId="544F3B90" w:rsidR="00B07A62" w:rsidRPr="00B07A62" w:rsidRDefault="008B3B29" w:rsidP="008B3B29">
            <w:pPr>
              <w:jc w:val="both"/>
              <w:rPr>
                <w:rFonts w:eastAsia="Calibri"/>
                <w:color w:val="000000" w:themeColor="text1"/>
                <w:sz w:val="20"/>
              </w:rPr>
            </w:pPr>
            <w:r w:rsidRPr="008B3B29">
              <w:rPr>
                <w:rFonts w:eastAsia="Calibri"/>
                <w:color w:val="000000" w:themeColor="text1"/>
                <w:sz w:val="20"/>
              </w:rPr>
              <w:t>pr. dag, men kan ved behov være lengre</w:t>
            </w:r>
            <w:r w:rsidR="00C02063">
              <w:rPr>
                <w:rFonts w:eastAsia="Calibri"/>
                <w:color w:val="000000" w:themeColor="text1"/>
                <w:sz w:val="20"/>
              </w:rPr>
              <w:t>.</w:t>
            </w:r>
          </w:p>
        </w:tc>
      </w:tr>
      <w:tr w:rsidR="008D6553" w14:paraId="6E46E816" w14:textId="77777777" w:rsidTr="14B3733B">
        <w:tc>
          <w:tcPr>
            <w:tcW w:w="2689" w:type="dxa"/>
            <w:shd w:val="clear" w:color="auto" w:fill="E7E6E6" w:themeFill="background2"/>
          </w:tcPr>
          <w:p w14:paraId="6D8C4407" w14:textId="77777777" w:rsidR="008D6553" w:rsidRPr="008D6553" w:rsidRDefault="008D6553" w:rsidP="008D6553">
            <w:pPr>
              <w:spacing w:before="31"/>
              <w:ind w:right="611"/>
              <w:jc w:val="center"/>
              <w:rPr>
                <w:rFonts w:ascii="Cambria" w:eastAsia="Cambria" w:hAnsi="Cambria" w:cs="Cambria"/>
                <w:b/>
                <w:color w:val="FF0000"/>
                <w:sz w:val="20"/>
                <w:szCs w:val="20"/>
              </w:rPr>
            </w:pPr>
          </w:p>
          <w:p w14:paraId="391AB9C7" w14:textId="77777777" w:rsidR="008D6553" w:rsidRPr="008D6553" w:rsidRDefault="008D6553" w:rsidP="008D6553">
            <w:pPr>
              <w:spacing w:before="31"/>
              <w:ind w:right="605"/>
              <w:jc w:val="center"/>
              <w:rPr>
                <w:rFonts w:ascii="Cambria" w:eastAsia="Cambria" w:hAnsi="Cambria" w:cs="Cambria"/>
                <w:sz w:val="20"/>
                <w:szCs w:val="20"/>
              </w:rPr>
            </w:pPr>
            <w:r w:rsidRPr="008D6553">
              <w:rPr>
                <w:rFonts w:ascii="Cambria" w:eastAsia="Cambria" w:hAnsi="Cambria" w:cs="Cambria"/>
                <w:b/>
                <w:sz w:val="20"/>
                <w:szCs w:val="20"/>
              </w:rPr>
              <w:t xml:space="preserve">       § 7</w:t>
            </w:r>
          </w:p>
          <w:p w14:paraId="5155DD3C" w14:textId="77777777" w:rsidR="008D6553" w:rsidRPr="008D6553" w:rsidRDefault="008D6553" w:rsidP="008D6553">
            <w:pPr>
              <w:spacing w:line="280" w:lineRule="exact"/>
              <w:ind w:right="-38"/>
              <w:rPr>
                <w:rFonts w:ascii="Cambria" w:eastAsia="Cambria" w:hAnsi="Cambria" w:cs="Cambria"/>
                <w:sz w:val="20"/>
                <w:szCs w:val="20"/>
              </w:rPr>
            </w:pPr>
            <w:r w:rsidRPr="008D6553">
              <w:rPr>
                <w:rFonts w:ascii="Cambria" w:eastAsia="Cambria" w:hAnsi="Cambria" w:cs="Cambria"/>
                <w:b/>
                <w:sz w:val="20"/>
                <w:szCs w:val="20"/>
              </w:rPr>
              <w:t xml:space="preserve">           Plasstilbud</w:t>
            </w:r>
          </w:p>
          <w:p w14:paraId="66152DBF" w14:textId="77777777" w:rsidR="008D6553" w:rsidRPr="008D6553" w:rsidRDefault="008D6553" w:rsidP="008D6553">
            <w:pPr>
              <w:spacing w:before="31"/>
              <w:ind w:right="611"/>
              <w:jc w:val="center"/>
              <w:rPr>
                <w:rFonts w:ascii="Cambria" w:eastAsia="Cambria" w:hAnsi="Cambria" w:cs="Cambria"/>
                <w:b/>
                <w:color w:val="FF0000"/>
                <w:sz w:val="20"/>
                <w:szCs w:val="20"/>
              </w:rPr>
            </w:pPr>
          </w:p>
          <w:p w14:paraId="5588E841" w14:textId="77777777" w:rsidR="008D6553" w:rsidRPr="008D6553" w:rsidRDefault="008D6553" w:rsidP="008D6553">
            <w:pPr>
              <w:spacing w:before="31"/>
              <w:ind w:right="611"/>
              <w:jc w:val="center"/>
              <w:rPr>
                <w:rFonts w:ascii="Cambria" w:eastAsia="Cambria" w:hAnsi="Cambria" w:cs="Cambria"/>
                <w:b/>
                <w:color w:val="FF0000"/>
                <w:sz w:val="20"/>
                <w:szCs w:val="20"/>
              </w:rPr>
            </w:pPr>
          </w:p>
          <w:p w14:paraId="0042E6B9" w14:textId="77777777" w:rsidR="008D6553" w:rsidRPr="008D6553" w:rsidRDefault="008D6553" w:rsidP="008D6553">
            <w:pPr>
              <w:spacing w:before="31"/>
              <w:ind w:right="611"/>
              <w:jc w:val="center"/>
              <w:rPr>
                <w:rFonts w:ascii="Cambria" w:eastAsia="Cambria" w:hAnsi="Cambria" w:cs="Cambria"/>
                <w:b/>
                <w:color w:val="FF0000"/>
                <w:sz w:val="20"/>
                <w:szCs w:val="20"/>
              </w:rPr>
            </w:pPr>
          </w:p>
        </w:tc>
        <w:tc>
          <w:tcPr>
            <w:tcW w:w="6799" w:type="dxa"/>
          </w:tcPr>
          <w:p w14:paraId="219A0A45" w14:textId="77777777" w:rsidR="008D6553" w:rsidRPr="008D6553" w:rsidRDefault="008D6553" w:rsidP="008B3B29">
            <w:pPr>
              <w:jc w:val="both"/>
              <w:rPr>
                <w:rFonts w:eastAsia="Calibri"/>
                <w:color w:val="FF0000"/>
                <w:sz w:val="20"/>
                <w:szCs w:val="20"/>
              </w:rPr>
            </w:pPr>
          </w:p>
          <w:p w14:paraId="55A9A52F" w14:textId="7B1DC06D" w:rsidR="009849D9" w:rsidRPr="00E86744" w:rsidRDefault="009849D9" w:rsidP="009849D9">
            <w:pPr>
              <w:jc w:val="both"/>
              <w:rPr>
                <w:rFonts w:eastAsia="Calibri"/>
                <w:color w:val="FF0000"/>
                <w:sz w:val="20"/>
                <w:szCs w:val="20"/>
              </w:rPr>
            </w:pPr>
            <w:r w:rsidRPr="00E86744">
              <w:rPr>
                <w:rFonts w:eastAsia="Calibri"/>
                <w:color w:val="000000" w:themeColor="text1"/>
                <w:sz w:val="20"/>
                <w:szCs w:val="20"/>
              </w:rPr>
              <w:t>Det skal gis følgende tilbud om plass i de kommunale barnehagene:</w:t>
            </w:r>
          </w:p>
          <w:p w14:paraId="32CB8373" w14:textId="4D486E6D" w:rsidR="00BD1626" w:rsidRDefault="00BD1626" w:rsidP="00BD1626">
            <w:pPr>
              <w:jc w:val="both"/>
            </w:pPr>
          </w:p>
          <w:p w14:paraId="5F3F5482" w14:textId="663D29CC" w:rsidR="009849D9" w:rsidRPr="00E86744" w:rsidRDefault="00BD1626" w:rsidP="00BD1626">
            <w:pPr>
              <w:pStyle w:val="Listeavsnitt"/>
              <w:numPr>
                <w:ilvl w:val="0"/>
                <w:numId w:val="12"/>
              </w:numPr>
              <w:ind w:left="744" w:hanging="425"/>
              <w:jc w:val="both"/>
              <w:rPr>
                <w:rFonts w:eastAsia="Calibri"/>
                <w:color w:val="000000" w:themeColor="text1"/>
                <w:sz w:val="20"/>
                <w:szCs w:val="20"/>
              </w:rPr>
            </w:pPr>
            <w:r w:rsidRPr="00E86744">
              <w:rPr>
                <w:rFonts w:eastAsia="Calibri"/>
                <w:color w:val="000000" w:themeColor="text1"/>
                <w:sz w:val="20"/>
                <w:szCs w:val="20"/>
              </w:rPr>
              <w:t>Barnehagene i Hol kommune tilbyr</w:t>
            </w:r>
            <w:r w:rsidR="003574B5">
              <w:rPr>
                <w:rFonts w:eastAsia="Calibri"/>
                <w:color w:val="000000" w:themeColor="text1"/>
                <w:sz w:val="20"/>
                <w:szCs w:val="20"/>
              </w:rPr>
              <w:t xml:space="preserve"> </w:t>
            </w:r>
            <w:r w:rsidR="00057E57" w:rsidRPr="00E86744">
              <w:rPr>
                <w:rFonts w:eastAsia="Calibri"/>
                <w:color w:val="000000" w:themeColor="text1"/>
                <w:sz w:val="20"/>
                <w:szCs w:val="20"/>
              </w:rPr>
              <w:t>5 dagers plass</w:t>
            </w:r>
          </w:p>
          <w:p w14:paraId="0423C45B" w14:textId="545FB429" w:rsidR="009849D9" w:rsidRPr="00E86744" w:rsidRDefault="009849D9" w:rsidP="00E86744">
            <w:pPr>
              <w:pStyle w:val="Listeavsnitt"/>
              <w:numPr>
                <w:ilvl w:val="0"/>
                <w:numId w:val="12"/>
              </w:numPr>
              <w:ind w:left="744" w:hanging="425"/>
              <w:jc w:val="both"/>
              <w:rPr>
                <w:rFonts w:eastAsia="Calibri"/>
                <w:color w:val="000000" w:themeColor="text1"/>
                <w:sz w:val="20"/>
                <w:szCs w:val="20"/>
              </w:rPr>
            </w:pPr>
            <w:r w:rsidRPr="00E86744">
              <w:rPr>
                <w:rFonts w:eastAsia="Calibri"/>
                <w:iCs/>
                <w:color w:val="000000" w:themeColor="text1"/>
                <w:sz w:val="20"/>
                <w:szCs w:val="20"/>
              </w:rPr>
              <w:t>Opptaket blir gjort etter gjeldende inntakskriterium (jf. §11)</w:t>
            </w:r>
          </w:p>
          <w:p w14:paraId="47DC6CCE" w14:textId="5540B262" w:rsidR="008B3B29" w:rsidRPr="000533D6" w:rsidRDefault="008B3B29" w:rsidP="00BD1626">
            <w:pPr>
              <w:ind w:left="709"/>
              <w:jc w:val="both"/>
              <w:rPr>
                <w:rFonts w:eastAsia="Calibri"/>
                <w:color w:val="000000" w:themeColor="text1"/>
                <w:sz w:val="20"/>
                <w:szCs w:val="20"/>
              </w:rPr>
            </w:pPr>
          </w:p>
        </w:tc>
      </w:tr>
      <w:tr w:rsidR="00F81818" w14:paraId="71321D51" w14:textId="77777777" w:rsidTr="14B3733B">
        <w:tc>
          <w:tcPr>
            <w:tcW w:w="2689" w:type="dxa"/>
            <w:shd w:val="clear" w:color="auto" w:fill="E7E6E6" w:themeFill="background2"/>
          </w:tcPr>
          <w:p w14:paraId="12CE1E16" w14:textId="36E518AA" w:rsidR="00F81818" w:rsidRPr="008D6553" w:rsidRDefault="00F81818" w:rsidP="00F81818">
            <w:pPr>
              <w:spacing w:before="31"/>
              <w:ind w:right="611"/>
              <w:jc w:val="center"/>
              <w:rPr>
                <w:rFonts w:ascii="Cambria" w:eastAsia="Cambria" w:hAnsi="Cambria" w:cs="Cambria"/>
                <w:b/>
                <w:sz w:val="20"/>
                <w:szCs w:val="24"/>
              </w:rPr>
            </w:pPr>
          </w:p>
          <w:p w14:paraId="0864E2C6" w14:textId="77777777" w:rsidR="00F81818" w:rsidRPr="008D6553" w:rsidRDefault="00F81818" w:rsidP="00F81818">
            <w:pPr>
              <w:spacing w:before="31"/>
              <w:ind w:right="605"/>
              <w:jc w:val="center"/>
              <w:rPr>
                <w:rFonts w:ascii="Cambria" w:eastAsia="Cambria" w:hAnsi="Cambria" w:cs="Cambria"/>
                <w:sz w:val="20"/>
                <w:szCs w:val="24"/>
              </w:rPr>
            </w:pPr>
            <w:r w:rsidRPr="008D6553">
              <w:rPr>
                <w:rFonts w:ascii="Cambria" w:eastAsia="Cambria" w:hAnsi="Cambria" w:cs="Cambria"/>
                <w:b/>
                <w:sz w:val="20"/>
                <w:szCs w:val="24"/>
              </w:rPr>
              <w:t xml:space="preserve">      § 8</w:t>
            </w:r>
          </w:p>
          <w:p w14:paraId="215C82EC" w14:textId="77777777" w:rsidR="00F81818" w:rsidRPr="008D6553" w:rsidRDefault="00F81818" w:rsidP="00F81818">
            <w:pPr>
              <w:spacing w:line="280" w:lineRule="exact"/>
              <w:ind w:right="-38"/>
              <w:jc w:val="center"/>
              <w:rPr>
                <w:rFonts w:ascii="Cambria" w:eastAsia="Cambria" w:hAnsi="Cambria" w:cs="Cambria"/>
                <w:sz w:val="20"/>
                <w:szCs w:val="24"/>
              </w:rPr>
            </w:pPr>
            <w:r w:rsidRPr="008D6553">
              <w:rPr>
                <w:rFonts w:ascii="Cambria" w:eastAsia="Cambria" w:hAnsi="Cambria" w:cs="Cambria"/>
                <w:b/>
                <w:sz w:val="20"/>
                <w:szCs w:val="24"/>
              </w:rPr>
              <w:t>Administrering av opptak</w:t>
            </w:r>
          </w:p>
          <w:p w14:paraId="75176C07" w14:textId="77777777" w:rsidR="00F81818" w:rsidRPr="008D6553" w:rsidRDefault="00F81818" w:rsidP="00F81818">
            <w:pPr>
              <w:spacing w:before="31"/>
              <w:ind w:right="611"/>
              <w:jc w:val="center"/>
              <w:rPr>
                <w:rFonts w:ascii="Cambria" w:eastAsia="Cambria" w:hAnsi="Cambria" w:cs="Cambria"/>
                <w:b/>
                <w:sz w:val="20"/>
                <w:szCs w:val="24"/>
              </w:rPr>
            </w:pPr>
          </w:p>
          <w:p w14:paraId="1967C83B" w14:textId="6C29988C" w:rsidR="00F81818" w:rsidRPr="008D6553" w:rsidRDefault="00F81818" w:rsidP="00F81818">
            <w:pPr>
              <w:spacing w:before="31"/>
              <w:ind w:right="611"/>
              <w:jc w:val="center"/>
              <w:rPr>
                <w:rFonts w:ascii="Cambria" w:eastAsia="Cambria" w:hAnsi="Cambria" w:cs="Cambria"/>
                <w:b/>
                <w:color w:val="FF0000"/>
                <w:sz w:val="20"/>
                <w:szCs w:val="20"/>
              </w:rPr>
            </w:pPr>
          </w:p>
        </w:tc>
        <w:tc>
          <w:tcPr>
            <w:tcW w:w="6799" w:type="dxa"/>
          </w:tcPr>
          <w:p w14:paraId="4F68A462" w14:textId="77777777" w:rsidR="00F81818" w:rsidRPr="008D6553" w:rsidRDefault="00F81818" w:rsidP="00F81818">
            <w:pPr>
              <w:jc w:val="both"/>
              <w:rPr>
                <w:rFonts w:eastAsia="Calibri"/>
                <w:color w:val="333333"/>
                <w:sz w:val="20"/>
              </w:rPr>
            </w:pPr>
          </w:p>
          <w:p w14:paraId="7C771C77" w14:textId="77777777" w:rsidR="00F81818" w:rsidRPr="008B3B29" w:rsidRDefault="00F81818" w:rsidP="00F81818">
            <w:pPr>
              <w:jc w:val="both"/>
              <w:rPr>
                <w:rFonts w:eastAsia="Calibri"/>
                <w:color w:val="333333"/>
                <w:sz w:val="20"/>
              </w:rPr>
            </w:pPr>
            <w:r w:rsidRPr="008B3B29">
              <w:rPr>
                <w:rFonts w:eastAsia="Calibri"/>
                <w:color w:val="333333"/>
                <w:sz w:val="20"/>
              </w:rPr>
              <w:t>Opptaket foretas administrativt i samarbeid mellom administrasjonen</w:t>
            </w:r>
          </w:p>
          <w:p w14:paraId="008BEB68" w14:textId="77777777" w:rsidR="00F81818" w:rsidRDefault="00F81818" w:rsidP="00F81818">
            <w:pPr>
              <w:jc w:val="both"/>
              <w:rPr>
                <w:rFonts w:eastAsia="Calibri"/>
                <w:color w:val="333333"/>
                <w:sz w:val="20"/>
              </w:rPr>
            </w:pPr>
            <w:r w:rsidRPr="008B3B29">
              <w:rPr>
                <w:rFonts w:eastAsia="Calibri"/>
                <w:color w:val="333333"/>
                <w:sz w:val="20"/>
              </w:rPr>
              <w:t>og styrer i hver enkelt barnehage.</w:t>
            </w:r>
          </w:p>
          <w:p w14:paraId="12D2B719" w14:textId="77777777" w:rsidR="00F81818" w:rsidRPr="008B3B29" w:rsidRDefault="00F81818" w:rsidP="00F81818">
            <w:pPr>
              <w:jc w:val="both"/>
              <w:rPr>
                <w:rFonts w:eastAsia="Calibri"/>
                <w:color w:val="333333"/>
                <w:sz w:val="20"/>
              </w:rPr>
            </w:pPr>
          </w:p>
          <w:p w14:paraId="38C6E40B" w14:textId="77777777" w:rsidR="00F81818" w:rsidRPr="007225D1" w:rsidRDefault="00F81818" w:rsidP="00F81818">
            <w:pPr>
              <w:jc w:val="both"/>
              <w:rPr>
                <w:rFonts w:eastAsia="Calibri"/>
                <w:i/>
                <w:color w:val="333333"/>
                <w:sz w:val="20"/>
              </w:rPr>
            </w:pPr>
            <w:r w:rsidRPr="008B3B29">
              <w:rPr>
                <w:rFonts w:eastAsia="Calibri"/>
                <w:color w:val="333333"/>
                <w:sz w:val="20"/>
              </w:rPr>
              <w:t xml:space="preserve">Opptaket foregår etter </w:t>
            </w:r>
            <w:r w:rsidRPr="007225D1">
              <w:rPr>
                <w:rFonts w:eastAsia="Calibri"/>
                <w:i/>
                <w:color w:val="333333"/>
                <w:sz w:val="20"/>
              </w:rPr>
              <w:t>«Forskrift om saksbehandlingsregler ved</w:t>
            </w:r>
          </w:p>
          <w:p w14:paraId="4127548C" w14:textId="77777777" w:rsidR="00F81818" w:rsidRPr="007225D1" w:rsidRDefault="00F81818" w:rsidP="00F81818">
            <w:pPr>
              <w:jc w:val="both"/>
              <w:rPr>
                <w:rFonts w:eastAsia="Calibri"/>
                <w:i/>
                <w:color w:val="333333"/>
                <w:sz w:val="20"/>
              </w:rPr>
            </w:pPr>
            <w:r w:rsidRPr="007225D1">
              <w:rPr>
                <w:rFonts w:eastAsia="Calibri"/>
                <w:i/>
                <w:color w:val="333333"/>
                <w:sz w:val="20"/>
              </w:rPr>
              <w:t xml:space="preserve">opptak i barnehage» </w:t>
            </w:r>
          </w:p>
          <w:p w14:paraId="1CE3593A" w14:textId="77777777" w:rsidR="00F81818" w:rsidRPr="008B3B29" w:rsidRDefault="00F81818" w:rsidP="00F81818">
            <w:pPr>
              <w:jc w:val="both"/>
              <w:rPr>
                <w:rFonts w:eastAsia="Calibri"/>
                <w:color w:val="333333"/>
                <w:sz w:val="20"/>
              </w:rPr>
            </w:pPr>
          </w:p>
          <w:p w14:paraId="58E2BBCB" w14:textId="77777777" w:rsidR="00F81818" w:rsidRPr="008B3B29" w:rsidRDefault="00F81818" w:rsidP="00F81818">
            <w:pPr>
              <w:jc w:val="both"/>
              <w:rPr>
                <w:rFonts w:eastAsia="Calibri"/>
                <w:color w:val="333333"/>
                <w:sz w:val="20"/>
              </w:rPr>
            </w:pPr>
            <w:r w:rsidRPr="008B3B29">
              <w:rPr>
                <w:rFonts w:eastAsia="Calibri"/>
                <w:color w:val="333333"/>
                <w:sz w:val="20"/>
              </w:rPr>
              <w:t>Kommunen har samordnet opptak som betyr at opptak for de private</w:t>
            </w:r>
          </w:p>
          <w:p w14:paraId="0D4B3DA8" w14:textId="77777777" w:rsidR="00F81818" w:rsidRDefault="00F81818" w:rsidP="00F81818">
            <w:pPr>
              <w:jc w:val="both"/>
              <w:rPr>
                <w:rFonts w:eastAsia="Calibri"/>
                <w:color w:val="333333"/>
                <w:sz w:val="20"/>
              </w:rPr>
            </w:pPr>
            <w:r w:rsidRPr="008B3B29">
              <w:rPr>
                <w:rFonts w:eastAsia="Calibri"/>
                <w:color w:val="333333"/>
                <w:sz w:val="20"/>
              </w:rPr>
              <w:t>barnehagene også administreres av kommunen.</w:t>
            </w:r>
          </w:p>
          <w:p w14:paraId="19A1DD96" w14:textId="10D94D42" w:rsidR="00F81818" w:rsidRDefault="00F81818" w:rsidP="00F81818">
            <w:pPr>
              <w:jc w:val="both"/>
              <w:rPr>
                <w:rFonts w:eastAsia="Calibri"/>
                <w:color w:val="333333"/>
                <w:sz w:val="20"/>
              </w:rPr>
            </w:pPr>
          </w:p>
          <w:p w14:paraId="34C9C40A" w14:textId="77777777" w:rsidR="00F81818" w:rsidRPr="00E86744" w:rsidRDefault="00F81818" w:rsidP="00F81818">
            <w:pPr>
              <w:jc w:val="both"/>
              <w:rPr>
                <w:rFonts w:eastAsia="Calibri"/>
                <w:b/>
                <w:color w:val="000000" w:themeColor="text1"/>
                <w:sz w:val="20"/>
              </w:rPr>
            </w:pPr>
            <w:r w:rsidRPr="00E86744">
              <w:rPr>
                <w:rFonts w:eastAsia="Calibri"/>
                <w:color w:val="000000" w:themeColor="text1"/>
                <w:sz w:val="20"/>
              </w:rPr>
              <w:t>Søkere som får avslag på søknad om barnehageplass og søkere som ved tildeling av barnehageplass hverken får første eller andre ønske oppfylt kan kreve en skriftlig begrunnelse for avgjørelsen og evt. klage på vedtaket. Retten gjelder kun søkere som har søkt om barnehageplass innen hovedopptakets søknadsfrist jf. Forskrift om saksbehandlingsregler ved opptak i barnehage §§ 4, 6 og 7</w:t>
            </w:r>
          </w:p>
          <w:p w14:paraId="3B728B60" w14:textId="77777777" w:rsidR="00F81818" w:rsidRDefault="00F81818" w:rsidP="00F81818">
            <w:pPr>
              <w:jc w:val="both"/>
              <w:rPr>
                <w:rFonts w:eastAsia="Calibri"/>
                <w:b/>
                <w:i/>
                <w:color w:val="FF0000"/>
                <w:sz w:val="20"/>
              </w:rPr>
            </w:pPr>
          </w:p>
          <w:p w14:paraId="3459B040" w14:textId="74072AAA" w:rsidR="00F81818" w:rsidRPr="00E86744" w:rsidRDefault="00F81818" w:rsidP="00F81818">
            <w:pPr>
              <w:jc w:val="both"/>
              <w:rPr>
                <w:rFonts w:eastAsia="Calibri"/>
                <w:color w:val="000000" w:themeColor="text1"/>
                <w:sz w:val="20"/>
              </w:rPr>
            </w:pPr>
            <w:r w:rsidRPr="00E86744">
              <w:rPr>
                <w:rFonts w:eastAsia="Calibri"/>
                <w:color w:val="000000" w:themeColor="text1"/>
                <w:sz w:val="20"/>
              </w:rPr>
              <w:t>Kommunens klageorgan er klageinstans jf. Forskrift om saksbehandlingsregler ved opptak i barnehage §</w:t>
            </w:r>
            <w:r w:rsidR="001E0216">
              <w:rPr>
                <w:rFonts w:eastAsia="Calibri"/>
                <w:color w:val="000000" w:themeColor="text1"/>
                <w:sz w:val="20"/>
              </w:rPr>
              <w:t>8</w:t>
            </w:r>
            <w:r w:rsidRPr="00E86744">
              <w:rPr>
                <w:rFonts w:eastAsia="Calibri"/>
                <w:color w:val="000000" w:themeColor="text1"/>
                <w:sz w:val="20"/>
              </w:rPr>
              <w:t>. I Hol kommune er det formannskapet som er klagenemd.</w:t>
            </w:r>
          </w:p>
          <w:p w14:paraId="3D794AA9" w14:textId="7496DC22" w:rsidR="00F81818" w:rsidRPr="008D6553" w:rsidRDefault="00F81818" w:rsidP="00F81818">
            <w:pPr>
              <w:jc w:val="both"/>
              <w:rPr>
                <w:rFonts w:eastAsia="Calibri"/>
                <w:color w:val="FF0000"/>
                <w:sz w:val="20"/>
                <w:szCs w:val="20"/>
              </w:rPr>
            </w:pPr>
          </w:p>
        </w:tc>
      </w:tr>
      <w:tr w:rsidR="00F81818" w14:paraId="609EC9F4" w14:textId="77777777" w:rsidTr="14B3733B">
        <w:tc>
          <w:tcPr>
            <w:tcW w:w="2689" w:type="dxa"/>
            <w:shd w:val="clear" w:color="auto" w:fill="E7E6E6" w:themeFill="background2"/>
          </w:tcPr>
          <w:p w14:paraId="5DA51D1A" w14:textId="37D821C2" w:rsidR="00F81818" w:rsidRPr="008D6553" w:rsidRDefault="00F81818" w:rsidP="00F81818">
            <w:pPr>
              <w:spacing w:before="31"/>
              <w:ind w:right="605"/>
              <w:jc w:val="center"/>
              <w:rPr>
                <w:rFonts w:ascii="Cambria" w:eastAsia="Cambria" w:hAnsi="Cambria" w:cs="Cambria"/>
                <w:b/>
                <w:sz w:val="20"/>
                <w:szCs w:val="20"/>
              </w:rPr>
            </w:pPr>
          </w:p>
          <w:p w14:paraId="225A679B" w14:textId="77777777" w:rsidR="00F81818" w:rsidRPr="008D6553" w:rsidRDefault="00F81818" w:rsidP="00F81818">
            <w:pPr>
              <w:spacing w:before="31"/>
              <w:ind w:right="605"/>
              <w:jc w:val="center"/>
              <w:rPr>
                <w:rFonts w:ascii="Cambria" w:eastAsia="Cambria" w:hAnsi="Cambria" w:cs="Cambria"/>
                <w:sz w:val="20"/>
                <w:szCs w:val="20"/>
              </w:rPr>
            </w:pPr>
            <w:r w:rsidRPr="008D6553">
              <w:rPr>
                <w:rFonts w:ascii="Cambria" w:eastAsia="Cambria" w:hAnsi="Cambria" w:cs="Cambria"/>
                <w:b/>
                <w:sz w:val="20"/>
                <w:szCs w:val="20"/>
              </w:rPr>
              <w:t xml:space="preserve">       § 9</w:t>
            </w:r>
          </w:p>
          <w:p w14:paraId="01457423" w14:textId="77777777" w:rsidR="00F81818" w:rsidRPr="008D6553" w:rsidRDefault="00F81818" w:rsidP="00F81818">
            <w:pPr>
              <w:spacing w:line="280" w:lineRule="exact"/>
              <w:ind w:right="-38"/>
              <w:jc w:val="center"/>
              <w:rPr>
                <w:rFonts w:ascii="Cambria" w:eastAsia="Cambria" w:hAnsi="Cambria" w:cs="Cambria"/>
                <w:sz w:val="20"/>
                <w:szCs w:val="20"/>
              </w:rPr>
            </w:pPr>
            <w:r w:rsidRPr="008D6553">
              <w:rPr>
                <w:rFonts w:ascii="Cambria" w:eastAsia="Cambria" w:hAnsi="Cambria" w:cs="Cambria"/>
                <w:b/>
                <w:sz w:val="20"/>
                <w:szCs w:val="20"/>
              </w:rPr>
              <w:t>Søknad om barnehageplass</w:t>
            </w:r>
          </w:p>
          <w:p w14:paraId="0142762B" w14:textId="68033214" w:rsidR="00F81818" w:rsidRPr="008D6553" w:rsidRDefault="00F81818" w:rsidP="00F81818">
            <w:pPr>
              <w:spacing w:before="31"/>
              <w:ind w:right="611"/>
              <w:jc w:val="center"/>
              <w:rPr>
                <w:rFonts w:ascii="Cambria" w:eastAsia="Cambria" w:hAnsi="Cambria" w:cs="Cambria"/>
                <w:b/>
                <w:sz w:val="20"/>
                <w:szCs w:val="24"/>
              </w:rPr>
            </w:pPr>
          </w:p>
        </w:tc>
        <w:tc>
          <w:tcPr>
            <w:tcW w:w="6799" w:type="dxa"/>
          </w:tcPr>
          <w:p w14:paraId="6D2FA1C8" w14:textId="77777777" w:rsidR="00F81818" w:rsidRPr="008D6553" w:rsidRDefault="00F81818" w:rsidP="00F81818">
            <w:pPr>
              <w:spacing w:before="12"/>
              <w:ind w:right="141"/>
              <w:jc w:val="both"/>
              <w:rPr>
                <w:rFonts w:eastAsia="Calibri"/>
                <w:color w:val="333333"/>
                <w:sz w:val="20"/>
                <w:szCs w:val="20"/>
              </w:rPr>
            </w:pPr>
          </w:p>
          <w:p w14:paraId="5B5587D7" w14:textId="77777777" w:rsidR="00F81818" w:rsidRPr="00E86744" w:rsidRDefault="00F81818" w:rsidP="00F81818">
            <w:pPr>
              <w:jc w:val="both"/>
              <w:rPr>
                <w:rFonts w:eastAsia="Calibri"/>
                <w:color w:val="000000" w:themeColor="text1"/>
                <w:sz w:val="20"/>
                <w:szCs w:val="20"/>
              </w:rPr>
            </w:pPr>
            <w:r w:rsidRPr="00E86744">
              <w:rPr>
                <w:rFonts w:eastAsia="Calibri"/>
                <w:color w:val="000000" w:themeColor="text1"/>
                <w:sz w:val="20"/>
                <w:szCs w:val="20"/>
              </w:rPr>
              <w:t>Hol kommune benytter seg av opptakssystemet Visma Flyt barnehage og</w:t>
            </w:r>
          </w:p>
          <w:p w14:paraId="7B4930F2" w14:textId="77777777" w:rsidR="00F81818" w:rsidRDefault="00F81818" w:rsidP="00F81818">
            <w:pPr>
              <w:jc w:val="both"/>
              <w:rPr>
                <w:rFonts w:eastAsia="Calibri"/>
                <w:color w:val="333333"/>
                <w:sz w:val="20"/>
                <w:szCs w:val="20"/>
              </w:rPr>
            </w:pPr>
            <w:r>
              <w:rPr>
                <w:rFonts w:eastAsia="Calibri"/>
                <w:color w:val="333333"/>
                <w:sz w:val="20"/>
                <w:szCs w:val="20"/>
              </w:rPr>
              <w:t>s</w:t>
            </w:r>
            <w:r w:rsidRPr="008B3B29">
              <w:rPr>
                <w:rFonts w:eastAsia="Calibri"/>
                <w:color w:val="333333"/>
                <w:sz w:val="20"/>
                <w:szCs w:val="20"/>
              </w:rPr>
              <w:t>øknad gjøres elektronisk via kommunen sin hjemmeside.</w:t>
            </w:r>
          </w:p>
          <w:p w14:paraId="41E7BF0E" w14:textId="77777777" w:rsidR="00F81818" w:rsidRPr="008B3B29" w:rsidRDefault="00F81818" w:rsidP="00F81818">
            <w:pPr>
              <w:jc w:val="both"/>
              <w:rPr>
                <w:rFonts w:eastAsia="Calibri"/>
                <w:color w:val="333333"/>
                <w:sz w:val="20"/>
                <w:szCs w:val="20"/>
              </w:rPr>
            </w:pPr>
          </w:p>
          <w:p w14:paraId="729961C3" w14:textId="77777777" w:rsidR="00F81818" w:rsidRPr="008B3B29" w:rsidRDefault="00F81818" w:rsidP="00F81818">
            <w:pPr>
              <w:jc w:val="both"/>
              <w:rPr>
                <w:rFonts w:eastAsia="Calibri"/>
                <w:color w:val="333333"/>
                <w:sz w:val="20"/>
                <w:szCs w:val="20"/>
              </w:rPr>
            </w:pPr>
            <w:r w:rsidRPr="008B3B29">
              <w:rPr>
                <w:rFonts w:eastAsia="Calibri"/>
                <w:color w:val="333333"/>
                <w:sz w:val="20"/>
                <w:szCs w:val="20"/>
              </w:rPr>
              <w:t>Frist for å søke barnehageplass til hovedopptaket er 1.mars.</w:t>
            </w:r>
          </w:p>
          <w:p w14:paraId="01486257" w14:textId="77777777" w:rsidR="00F81818" w:rsidRPr="008B3B29" w:rsidRDefault="00F81818" w:rsidP="00F81818">
            <w:pPr>
              <w:jc w:val="both"/>
              <w:rPr>
                <w:rFonts w:eastAsia="Calibri"/>
                <w:color w:val="333333"/>
                <w:sz w:val="20"/>
                <w:szCs w:val="20"/>
              </w:rPr>
            </w:pPr>
            <w:r w:rsidRPr="008B3B29">
              <w:rPr>
                <w:rFonts w:eastAsia="Calibri"/>
                <w:color w:val="333333"/>
                <w:sz w:val="20"/>
                <w:szCs w:val="20"/>
              </w:rPr>
              <w:t>Søknadsfristen</w:t>
            </w:r>
            <w:r>
              <w:rPr>
                <w:rFonts w:eastAsia="Calibri"/>
                <w:color w:val="333333"/>
                <w:sz w:val="20"/>
                <w:szCs w:val="20"/>
              </w:rPr>
              <w:t xml:space="preserve"> annonseres i dagspressen, </w:t>
            </w:r>
            <w:r w:rsidRPr="008B3B29">
              <w:rPr>
                <w:rFonts w:eastAsia="Calibri"/>
                <w:color w:val="333333"/>
                <w:sz w:val="20"/>
                <w:szCs w:val="20"/>
              </w:rPr>
              <w:t>Hol kommune sin</w:t>
            </w:r>
          </w:p>
          <w:p w14:paraId="50F157AE" w14:textId="7A25E67B" w:rsidR="00F81818" w:rsidRDefault="007810E8" w:rsidP="00F81818">
            <w:pPr>
              <w:jc w:val="both"/>
              <w:rPr>
                <w:rFonts w:eastAsia="Calibri"/>
                <w:color w:val="FF0000"/>
                <w:sz w:val="20"/>
                <w:szCs w:val="20"/>
              </w:rPr>
            </w:pPr>
            <w:r w:rsidRPr="06F40745">
              <w:rPr>
                <w:rFonts w:eastAsia="Calibri"/>
                <w:color w:val="333333"/>
                <w:sz w:val="20"/>
                <w:szCs w:val="20"/>
              </w:rPr>
              <w:t>H</w:t>
            </w:r>
            <w:r w:rsidR="00F81818" w:rsidRPr="06F40745">
              <w:rPr>
                <w:rFonts w:eastAsia="Calibri"/>
                <w:color w:val="333333"/>
                <w:sz w:val="20"/>
                <w:szCs w:val="20"/>
              </w:rPr>
              <w:t>jemmeside</w:t>
            </w:r>
            <w:r>
              <w:rPr>
                <w:rFonts w:eastAsia="Calibri"/>
                <w:color w:val="333333"/>
                <w:sz w:val="20"/>
                <w:szCs w:val="20"/>
              </w:rPr>
              <w:t xml:space="preserve">, </w:t>
            </w:r>
            <w:r w:rsidR="00F81818" w:rsidRPr="00E86744">
              <w:rPr>
                <w:rFonts w:eastAsia="Calibri"/>
                <w:iCs/>
                <w:color w:val="000000" w:themeColor="text1"/>
                <w:sz w:val="20"/>
                <w:szCs w:val="20"/>
              </w:rPr>
              <w:t>Hol kommune sin facebook-side</w:t>
            </w:r>
            <w:r w:rsidR="00E776B9">
              <w:rPr>
                <w:rFonts w:eastAsia="Calibri"/>
                <w:iCs/>
                <w:color w:val="000000" w:themeColor="text1"/>
                <w:sz w:val="20"/>
                <w:szCs w:val="20"/>
              </w:rPr>
              <w:t xml:space="preserve"> </w:t>
            </w:r>
            <w:r w:rsidR="00E776B9" w:rsidRPr="000830AB">
              <w:rPr>
                <w:rFonts w:eastAsia="Calibri"/>
                <w:iCs/>
                <w:color w:val="000000" w:themeColor="text1"/>
                <w:sz w:val="20"/>
                <w:szCs w:val="20"/>
              </w:rPr>
              <w:t xml:space="preserve">og innbyggerportalen </w:t>
            </w:r>
            <w:proofErr w:type="spellStart"/>
            <w:r w:rsidR="0092589B" w:rsidRPr="000830AB">
              <w:rPr>
                <w:rFonts w:eastAsia="Calibri"/>
                <w:iCs/>
                <w:color w:val="000000" w:themeColor="text1"/>
                <w:sz w:val="20"/>
                <w:szCs w:val="20"/>
              </w:rPr>
              <w:t>C</w:t>
            </w:r>
            <w:r w:rsidR="00E776B9" w:rsidRPr="000830AB">
              <w:rPr>
                <w:rFonts w:eastAsia="Calibri"/>
                <w:iCs/>
                <w:color w:val="000000" w:themeColor="text1"/>
                <w:sz w:val="20"/>
                <w:szCs w:val="20"/>
              </w:rPr>
              <w:t>ivis</w:t>
            </w:r>
            <w:proofErr w:type="spellEnd"/>
            <w:r w:rsidR="00D964CC" w:rsidRPr="000830AB">
              <w:rPr>
                <w:rFonts w:eastAsia="Calibri"/>
                <w:iCs/>
                <w:color w:val="000000" w:themeColor="text1"/>
                <w:sz w:val="20"/>
                <w:szCs w:val="20"/>
              </w:rPr>
              <w:t>-</w:t>
            </w:r>
            <w:r w:rsidR="0092589B" w:rsidRPr="000830AB">
              <w:rPr>
                <w:rFonts w:eastAsia="Calibri"/>
                <w:iCs/>
                <w:color w:val="000000" w:themeColor="text1"/>
                <w:sz w:val="20"/>
                <w:szCs w:val="20"/>
              </w:rPr>
              <w:t>app</w:t>
            </w:r>
            <w:r w:rsidR="000B3B4B" w:rsidRPr="000830AB">
              <w:rPr>
                <w:rFonts w:eastAsia="Calibri"/>
                <w:iCs/>
                <w:color w:val="000000" w:themeColor="text1"/>
                <w:sz w:val="20"/>
                <w:szCs w:val="20"/>
              </w:rPr>
              <w:t>.</w:t>
            </w:r>
          </w:p>
          <w:p w14:paraId="55BD9144" w14:textId="77777777" w:rsidR="00F81818" w:rsidRPr="008B3B29" w:rsidRDefault="00F81818" w:rsidP="00F81818">
            <w:pPr>
              <w:jc w:val="both"/>
              <w:rPr>
                <w:rFonts w:eastAsia="Calibri"/>
                <w:color w:val="333333"/>
                <w:sz w:val="20"/>
                <w:szCs w:val="20"/>
              </w:rPr>
            </w:pPr>
          </w:p>
          <w:p w14:paraId="647AC7F3" w14:textId="77777777" w:rsidR="00F81818" w:rsidRPr="008B3B29" w:rsidRDefault="00F81818" w:rsidP="00F81818">
            <w:pPr>
              <w:jc w:val="both"/>
              <w:rPr>
                <w:rFonts w:eastAsia="Calibri"/>
                <w:color w:val="333333"/>
                <w:sz w:val="20"/>
                <w:szCs w:val="20"/>
              </w:rPr>
            </w:pPr>
            <w:r w:rsidRPr="008B3B29">
              <w:rPr>
                <w:rFonts w:eastAsia="Calibri"/>
                <w:color w:val="333333"/>
                <w:sz w:val="20"/>
                <w:szCs w:val="20"/>
              </w:rPr>
              <w:t>Det kan søkes om barnehageplass ellers i året. Plasser blir tildelt</w:t>
            </w:r>
          </w:p>
          <w:p w14:paraId="5555A4D8" w14:textId="77777777" w:rsidR="00F81818" w:rsidRPr="008B3B29" w:rsidRDefault="00F81818" w:rsidP="00F81818">
            <w:pPr>
              <w:jc w:val="both"/>
              <w:rPr>
                <w:rFonts w:eastAsia="Calibri"/>
                <w:color w:val="333333"/>
                <w:sz w:val="20"/>
                <w:szCs w:val="20"/>
              </w:rPr>
            </w:pPr>
            <w:r w:rsidRPr="008B3B29">
              <w:rPr>
                <w:rFonts w:eastAsia="Calibri"/>
                <w:color w:val="333333"/>
                <w:sz w:val="20"/>
                <w:szCs w:val="20"/>
              </w:rPr>
              <w:t>fortløpende etter venteliste. Plasser som skal tas i bruk etter at</w:t>
            </w:r>
          </w:p>
          <w:p w14:paraId="51A1DE11" w14:textId="77777777" w:rsidR="00F81818" w:rsidRPr="008B3B29" w:rsidRDefault="00F81818" w:rsidP="00F81818">
            <w:pPr>
              <w:jc w:val="both"/>
              <w:rPr>
                <w:rFonts w:eastAsia="Calibri"/>
                <w:color w:val="333333"/>
                <w:sz w:val="20"/>
                <w:szCs w:val="20"/>
              </w:rPr>
            </w:pPr>
            <w:r w:rsidRPr="008B3B29">
              <w:rPr>
                <w:rFonts w:eastAsia="Calibri"/>
                <w:color w:val="333333"/>
                <w:sz w:val="20"/>
                <w:szCs w:val="20"/>
              </w:rPr>
              <w:t>barnehageåret har startet opp, skal tildeles inntil to måneder før den</w:t>
            </w:r>
          </w:p>
          <w:p w14:paraId="2C496E2F" w14:textId="77777777" w:rsidR="00F81818" w:rsidRDefault="00F81818" w:rsidP="00F81818">
            <w:pPr>
              <w:jc w:val="both"/>
              <w:rPr>
                <w:rFonts w:eastAsia="Calibri"/>
                <w:color w:val="333333"/>
                <w:sz w:val="20"/>
                <w:szCs w:val="20"/>
              </w:rPr>
            </w:pPr>
            <w:r w:rsidRPr="008B3B29">
              <w:rPr>
                <w:rFonts w:eastAsia="Calibri"/>
                <w:color w:val="333333"/>
                <w:sz w:val="20"/>
                <w:szCs w:val="20"/>
              </w:rPr>
              <w:t>skal tas i bruk.</w:t>
            </w:r>
          </w:p>
          <w:p w14:paraId="6DBC01D2" w14:textId="540587F4" w:rsidR="004E3ECF" w:rsidRPr="00F81818" w:rsidRDefault="004E3ECF" w:rsidP="000F03CB">
            <w:pPr>
              <w:jc w:val="both"/>
              <w:rPr>
                <w:rFonts w:eastAsia="Calibri"/>
                <w:color w:val="333333"/>
                <w:sz w:val="20"/>
                <w:szCs w:val="20"/>
              </w:rPr>
            </w:pPr>
          </w:p>
        </w:tc>
      </w:tr>
      <w:tr w:rsidR="00F81818" w14:paraId="69B3D42C" w14:textId="77777777" w:rsidTr="14B3733B">
        <w:tc>
          <w:tcPr>
            <w:tcW w:w="2689" w:type="dxa"/>
            <w:shd w:val="clear" w:color="auto" w:fill="E7E6E6" w:themeFill="background2"/>
          </w:tcPr>
          <w:p w14:paraId="23946086" w14:textId="3D16D7EA" w:rsidR="00F81818" w:rsidRPr="008D6553" w:rsidRDefault="00F81818" w:rsidP="00F81818">
            <w:pPr>
              <w:spacing w:before="31"/>
              <w:ind w:right="605"/>
              <w:jc w:val="center"/>
              <w:rPr>
                <w:rFonts w:ascii="Cambria" w:eastAsia="Cambria" w:hAnsi="Cambria" w:cs="Cambria"/>
                <w:b/>
                <w:sz w:val="20"/>
                <w:szCs w:val="20"/>
              </w:rPr>
            </w:pPr>
          </w:p>
          <w:p w14:paraId="0E47BE6A" w14:textId="77777777" w:rsidR="00F81818" w:rsidRPr="008D6553" w:rsidRDefault="00F81818" w:rsidP="00F81818">
            <w:pPr>
              <w:spacing w:before="31"/>
              <w:ind w:right="605"/>
              <w:jc w:val="center"/>
              <w:rPr>
                <w:rFonts w:ascii="Cambria" w:eastAsia="Cambria" w:hAnsi="Cambria" w:cs="Cambria"/>
                <w:sz w:val="20"/>
                <w:szCs w:val="20"/>
              </w:rPr>
            </w:pPr>
            <w:r w:rsidRPr="008D6553">
              <w:rPr>
                <w:rFonts w:ascii="Cambria" w:eastAsia="Cambria" w:hAnsi="Cambria" w:cs="Cambria"/>
                <w:b/>
                <w:sz w:val="20"/>
                <w:szCs w:val="20"/>
              </w:rPr>
              <w:t xml:space="preserve">          § 10</w:t>
            </w:r>
          </w:p>
          <w:p w14:paraId="716091CA" w14:textId="77777777" w:rsidR="00F81818" w:rsidRPr="008D6553" w:rsidRDefault="00F81818" w:rsidP="00F81818">
            <w:pPr>
              <w:spacing w:line="280" w:lineRule="exact"/>
              <w:ind w:right="-38"/>
              <w:jc w:val="center"/>
              <w:rPr>
                <w:rFonts w:ascii="Cambria" w:eastAsia="Cambria" w:hAnsi="Cambria" w:cs="Cambria"/>
                <w:sz w:val="20"/>
                <w:szCs w:val="20"/>
              </w:rPr>
            </w:pPr>
            <w:r w:rsidRPr="008D6553">
              <w:rPr>
                <w:rFonts w:ascii="Cambria" w:eastAsia="Cambria" w:hAnsi="Cambria" w:cs="Cambria"/>
                <w:b/>
                <w:sz w:val="20"/>
                <w:szCs w:val="20"/>
              </w:rPr>
              <w:t>Barnehageåret</w:t>
            </w:r>
          </w:p>
          <w:p w14:paraId="65C03590" w14:textId="366A3588" w:rsidR="00F81818" w:rsidRPr="008D6553" w:rsidRDefault="00F81818" w:rsidP="00F81818">
            <w:pPr>
              <w:spacing w:before="31"/>
              <w:ind w:right="605"/>
              <w:jc w:val="center"/>
              <w:rPr>
                <w:rFonts w:ascii="Cambria" w:eastAsia="Cambria" w:hAnsi="Cambria" w:cs="Cambria"/>
                <w:b/>
                <w:sz w:val="20"/>
                <w:szCs w:val="20"/>
              </w:rPr>
            </w:pPr>
          </w:p>
        </w:tc>
        <w:tc>
          <w:tcPr>
            <w:tcW w:w="6799" w:type="dxa"/>
          </w:tcPr>
          <w:p w14:paraId="6573D0C0" w14:textId="77777777" w:rsidR="00F81818" w:rsidRPr="008D6553" w:rsidRDefault="00F81818" w:rsidP="00F81818">
            <w:pPr>
              <w:spacing w:before="12"/>
              <w:ind w:right="141"/>
              <w:jc w:val="both"/>
              <w:rPr>
                <w:rFonts w:eastAsia="Calibri"/>
                <w:color w:val="333333"/>
                <w:sz w:val="20"/>
                <w:szCs w:val="20"/>
              </w:rPr>
            </w:pPr>
          </w:p>
          <w:p w14:paraId="19D3B42D" w14:textId="4B731FC0" w:rsidR="00F81818" w:rsidRPr="008D6553" w:rsidRDefault="00F81818" w:rsidP="00B46B3D">
            <w:pPr>
              <w:jc w:val="both"/>
              <w:rPr>
                <w:rFonts w:eastAsia="Calibri"/>
                <w:color w:val="333333"/>
                <w:sz w:val="20"/>
                <w:szCs w:val="20"/>
              </w:rPr>
            </w:pPr>
            <w:r>
              <w:rPr>
                <w:rFonts w:eastAsia="Calibri"/>
                <w:color w:val="333333"/>
                <w:sz w:val="20"/>
                <w:szCs w:val="20"/>
              </w:rPr>
              <w:t xml:space="preserve">Barnehageåret </w:t>
            </w:r>
            <w:r w:rsidRPr="008D6553">
              <w:rPr>
                <w:rFonts w:eastAsia="Calibri"/>
                <w:color w:val="333333"/>
                <w:sz w:val="20"/>
                <w:szCs w:val="20"/>
              </w:rPr>
              <w:t>er ett kalenderår og blir regn</w:t>
            </w:r>
            <w:r w:rsidR="00041BC0">
              <w:rPr>
                <w:rFonts w:eastAsia="Calibri"/>
                <w:color w:val="333333"/>
                <w:sz w:val="20"/>
                <w:szCs w:val="20"/>
              </w:rPr>
              <w:t>et</w:t>
            </w:r>
            <w:r w:rsidRPr="008D6553">
              <w:rPr>
                <w:rFonts w:eastAsia="Calibri"/>
                <w:color w:val="333333"/>
                <w:sz w:val="20"/>
                <w:szCs w:val="20"/>
              </w:rPr>
              <w:t xml:space="preserve"> fra skolestart i august. </w:t>
            </w:r>
          </w:p>
        </w:tc>
      </w:tr>
      <w:tr w:rsidR="00F81818" w14:paraId="69D09F04" w14:textId="77777777" w:rsidTr="14B3733B">
        <w:tc>
          <w:tcPr>
            <w:tcW w:w="2689" w:type="dxa"/>
            <w:shd w:val="clear" w:color="auto" w:fill="E7E6E6" w:themeFill="background2"/>
          </w:tcPr>
          <w:p w14:paraId="32D8140A" w14:textId="22F37F51" w:rsidR="00F81818" w:rsidRDefault="00F81818" w:rsidP="00F81818">
            <w:pPr>
              <w:spacing w:before="31"/>
              <w:ind w:right="611"/>
              <w:jc w:val="center"/>
              <w:rPr>
                <w:rFonts w:ascii="Cambria" w:eastAsia="Cambria" w:hAnsi="Cambria" w:cs="Cambria"/>
                <w:b/>
                <w:color w:val="FF0000"/>
                <w:sz w:val="20"/>
                <w:szCs w:val="20"/>
              </w:rPr>
            </w:pPr>
          </w:p>
          <w:p w14:paraId="26859B4D" w14:textId="77777777" w:rsidR="00F81818" w:rsidRPr="008D6553" w:rsidRDefault="00F81818" w:rsidP="00F81818">
            <w:pPr>
              <w:spacing w:before="31"/>
              <w:ind w:right="605"/>
              <w:jc w:val="center"/>
              <w:rPr>
                <w:rFonts w:ascii="Cambria" w:eastAsia="Cambria" w:hAnsi="Cambria" w:cs="Cambria"/>
                <w:sz w:val="20"/>
                <w:szCs w:val="24"/>
              </w:rPr>
            </w:pPr>
            <w:r w:rsidRPr="008D6553">
              <w:rPr>
                <w:rFonts w:ascii="Cambria" w:eastAsia="Cambria" w:hAnsi="Cambria" w:cs="Cambria"/>
                <w:b/>
                <w:sz w:val="20"/>
                <w:szCs w:val="24"/>
              </w:rPr>
              <w:t xml:space="preserve">         § 11</w:t>
            </w:r>
          </w:p>
          <w:p w14:paraId="6EA3A060" w14:textId="77777777" w:rsidR="00F81818" w:rsidRPr="008D6553" w:rsidRDefault="00F81818" w:rsidP="00F81818">
            <w:pPr>
              <w:spacing w:line="280" w:lineRule="exact"/>
              <w:ind w:right="-38"/>
              <w:jc w:val="center"/>
              <w:rPr>
                <w:rFonts w:ascii="Cambria" w:eastAsia="Cambria" w:hAnsi="Cambria" w:cs="Cambria"/>
                <w:sz w:val="20"/>
                <w:szCs w:val="24"/>
              </w:rPr>
            </w:pPr>
            <w:r w:rsidRPr="008D6553">
              <w:rPr>
                <w:rFonts w:ascii="Cambria" w:eastAsia="Cambria" w:hAnsi="Cambria" w:cs="Cambria"/>
                <w:b/>
                <w:sz w:val="20"/>
                <w:szCs w:val="24"/>
              </w:rPr>
              <w:t>Opptak av barn</w:t>
            </w:r>
          </w:p>
          <w:p w14:paraId="164C870D" w14:textId="77777777" w:rsidR="00F81818" w:rsidRDefault="00F81818" w:rsidP="00F81818">
            <w:pPr>
              <w:spacing w:before="31"/>
              <w:ind w:right="611"/>
              <w:jc w:val="center"/>
              <w:rPr>
                <w:rFonts w:ascii="Cambria" w:eastAsia="Cambria" w:hAnsi="Cambria" w:cs="Cambria"/>
                <w:b/>
                <w:color w:val="FF0000"/>
                <w:sz w:val="20"/>
                <w:szCs w:val="20"/>
              </w:rPr>
            </w:pPr>
          </w:p>
          <w:p w14:paraId="10E5C116" w14:textId="77777777" w:rsidR="00F81818" w:rsidRDefault="00F81818" w:rsidP="00F81818">
            <w:pPr>
              <w:spacing w:before="31"/>
              <w:ind w:right="611"/>
              <w:jc w:val="center"/>
              <w:rPr>
                <w:rFonts w:ascii="Cambria" w:eastAsia="Cambria" w:hAnsi="Cambria" w:cs="Cambria"/>
                <w:b/>
                <w:color w:val="FF0000"/>
                <w:sz w:val="20"/>
                <w:szCs w:val="20"/>
              </w:rPr>
            </w:pPr>
          </w:p>
          <w:p w14:paraId="592D27C8" w14:textId="77777777" w:rsidR="00F81818" w:rsidRDefault="00F81818" w:rsidP="00F81818">
            <w:pPr>
              <w:spacing w:before="31"/>
              <w:ind w:right="611"/>
              <w:jc w:val="center"/>
              <w:rPr>
                <w:rFonts w:ascii="Cambria" w:eastAsia="Cambria" w:hAnsi="Cambria" w:cs="Cambria"/>
                <w:b/>
                <w:color w:val="FF0000"/>
                <w:sz w:val="20"/>
                <w:szCs w:val="20"/>
              </w:rPr>
            </w:pPr>
          </w:p>
          <w:p w14:paraId="345C05BD" w14:textId="77777777" w:rsidR="00F81818" w:rsidRDefault="00F81818" w:rsidP="00F81818">
            <w:pPr>
              <w:spacing w:before="31"/>
              <w:ind w:right="611"/>
              <w:jc w:val="center"/>
              <w:rPr>
                <w:rFonts w:ascii="Cambria" w:eastAsia="Cambria" w:hAnsi="Cambria" w:cs="Cambria"/>
                <w:b/>
                <w:color w:val="FF0000"/>
                <w:sz w:val="20"/>
                <w:szCs w:val="20"/>
              </w:rPr>
            </w:pPr>
          </w:p>
          <w:p w14:paraId="4954F495" w14:textId="77777777" w:rsidR="00F81818" w:rsidRDefault="00F81818" w:rsidP="00F81818">
            <w:pPr>
              <w:spacing w:before="31"/>
              <w:ind w:right="611"/>
              <w:jc w:val="center"/>
              <w:rPr>
                <w:rFonts w:ascii="Cambria" w:eastAsia="Cambria" w:hAnsi="Cambria" w:cs="Cambria"/>
                <w:b/>
                <w:color w:val="FF0000"/>
                <w:sz w:val="20"/>
                <w:szCs w:val="20"/>
              </w:rPr>
            </w:pPr>
          </w:p>
          <w:p w14:paraId="5B37D88F" w14:textId="77777777" w:rsidR="00F81818" w:rsidRDefault="00F81818" w:rsidP="00F81818">
            <w:pPr>
              <w:spacing w:before="31"/>
              <w:ind w:right="611"/>
              <w:rPr>
                <w:rFonts w:ascii="Cambria" w:eastAsia="Cambria" w:hAnsi="Cambria" w:cs="Cambria"/>
                <w:b/>
                <w:color w:val="FF0000"/>
                <w:sz w:val="20"/>
                <w:szCs w:val="20"/>
              </w:rPr>
            </w:pPr>
          </w:p>
          <w:p w14:paraId="0B3D7426" w14:textId="63AB047D" w:rsidR="00F81818" w:rsidRPr="008D6553" w:rsidRDefault="00F81818" w:rsidP="00F81818">
            <w:pPr>
              <w:spacing w:before="31"/>
              <w:ind w:right="605"/>
              <w:jc w:val="center"/>
              <w:rPr>
                <w:rFonts w:ascii="Cambria" w:eastAsia="Cambria" w:hAnsi="Cambria" w:cs="Cambria"/>
                <w:b/>
                <w:sz w:val="20"/>
                <w:szCs w:val="20"/>
              </w:rPr>
            </w:pPr>
          </w:p>
        </w:tc>
        <w:tc>
          <w:tcPr>
            <w:tcW w:w="6799" w:type="dxa"/>
          </w:tcPr>
          <w:p w14:paraId="12E8E6F9" w14:textId="77777777" w:rsidR="00F81818" w:rsidRPr="000B5A84" w:rsidRDefault="00F81818" w:rsidP="00F81818">
            <w:pPr>
              <w:jc w:val="both"/>
              <w:rPr>
                <w:rFonts w:eastAsia="Calibri" w:cstheme="minorHAnsi"/>
                <w:color w:val="FF0000"/>
                <w:sz w:val="20"/>
                <w:szCs w:val="20"/>
              </w:rPr>
            </w:pPr>
          </w:p>
          <w:p w14:paraId="0BF1A74A" w14:textId="77777777" w:rsidR="00F81818" w:rsidRPr="000B5A84" w:rsidRDefault="00F81818" w:rsidP="00F81818">
            <w:pPr>
              <w:jc w:val="both"/>
              <w:rPr>
                <w:rFonts w:eastAsia="Times New Roman" w:cstheme="minorHAnsi"/>
                <w:color w:val="000000"/>
                <w:sz w:val="20"/>
                <w:szCs w:val="20"/>
                <w:shd w:val="clear" w:color="auto" w:fill="FFFFFF"/>
              </w:rPr>
            </w:pPr>
            <w:r w:rsidRPr="000B5A84">
              <w:rPr>
                <w:rFonts w:eastAsia="Times New Roman" w:cstheme="minorHAnsi"/>
                <w:color w:val="000000"/>
                <w:sz w:val="20"/>
                <w:szCs w:val="20"/>
                <w:shd w:val="clear" w:color="auto" w:fill="FFFFFF"/>
              </w:rPr>
              <w:t xml:space="preserve">I henhold til Lov om barnehage §16 har kommunen plikt til å tilby plass i barnehage til barn under opplæringspliktig alder </w:t>
            </w:r>
            <w:r>
              <w:rPr>
                <w:rFonts w:eastAsia="Times New Roman" w:cstheme="minorHAnsi"/>
                <w:color w:val="000000"/>
                <w:sz w:val="20"/>
                <w:szCs w:val="20"/>
                <w:shd w:val="clear" w:color="auto" w:fill="FFFFFF"/>
              </w:rPr>
              <w:t xml:space="preserve">og som </w:t>
            </w:r>
            <w:r w:rsidRPr="000B5A84">
              <w:rPr>
                <w:rFonts w:eastAsia="Times New Roman" w:cstheme="minorHAnsi"/>
                <w:color w:val="000000"/>
                <w:sz w:val="20"/>
                <w:szCs w:val="20"/>
                <w:shd w:val="clear" w:color="auto" w:fill="FFFFFF"/>
              </w:rPr>
              <w:t>er bosatt i kommunen</w:t>
            </w:r>
            <w:r>
              <w:rPr>
                <w:rFonts w:eastAsia="Times New Roman" w:cstheme="minorHAnsi"/>
                <w:color w:val="000000"/>
                <w:sz w:val="20"/>
                <w:szCs w:val="20"/>
                <w:shd w:val="clear" w:color="auto" w:fill="FFFFFF"/>
              </w:rPr>
              <w:t>. Retten til plass gjelder for barn som</w:t>
            </w:r>
            <w:r w:rsidRPr="000B5A84">
              <w:rPr>
                <w:rFonts w:eastAsia="Times New Roman" w:cstheme="minorHAnsi"/>
                <w:color w:val="000000"/>
                <w:sz w:val="20"/>
                <w:szCs w:val="20"/>
                <w:shd w:val="clear" w:color="auto" w:fill="FFFFFF"/>
              </w:rPr>
              <w:t xml:space="preserve"> fyller ett år senest innen utgangen av august det året det søkes om barnehageplass</w:t>
            </w:r>
            <w:r>
              <w:rPr>
                <w:rFonts w:eastAsia="Times New Roman" w:cstheme="minorHAnsi"/>
                <w:color w:val="000000"/>
                <w:sz w:val="20"/>
                <w:szCs w:val="20"/>
                <w:shd w:val="clear" w:color="auto" w:fill="FFFFFF"/>
              </w:rPr>
              <w:t>.</w:t>
            </w:r>
            <w:r w:rsidRPr="000B5A84">
              <w:rPr>
                <w:rFonts w:eastAsia="Times New Roman" w:cstheme="minorHAnsi"/>
                <w:color w:val="000000"/>
                <w:sz w:val="20"/>
                <w:szCs w:val="20"/>
                <w:shd w:val="clear" w:color="auto" w:fill="FFFFFF"/>
              </w:rPr>
              <w:t xml:space="preserve"> </w:t>
            </w:r>
          </w:p>
          <w:p w14:paraId="50AB8AA3" w14:textId="77777777" w:rsidR="00F81818" w:rsidRDefault="00F81818" w:rsidP="00F81818">
            <w:pPr>
              <w:jc w:val="both"/>
              <w:rPr>
                <w:rFonts w:eastAsia="Times New Roman" w:cstheme="minorHAnsi"/>
                <w:color w:val="000000"/>
                <w:sz w:val="20"/>
                <w:szCs w:val="20"/>
                <w:shd w:val="clear" w:color="auto" w:fill="FFFFFF"/>
              </w:rPr>
            </w:pPr>
          </w:p>
          <w:p w14:paraId="5FF2775D" w14:textId="77777777" w:rsidR="00F81818" w:rsidRPr="000B5A84" w:rsidRDefault="00F81818" w:rsidP="00F81818">
            <w:pPr>
              <w:jc w:val="both"/>
              <w:rPr>
                <w:rFonts w:eastAsia="Times New Roman" w:cstheme="minorHAnsi"/>
                <w:color w:val="000000"/>
                <w:sz w:val="20"/>
                <w:szCs w:val="20"/>
                <w:shd w:val="clear" w:color="auto" w:fill="FFFFFF"/>
              </w:rPr>
            </w:pPr>
            <w:r w:rsidRPr="000B5A84">
              <w:rPr>
                <w:rFonts w:eastAsia="Times New Roman" w:cstheme="minorHAnsi"/>
                <w:color w:val="000000"/>
                <w:sz w:val="20"/>
                <w:szCs w:val="20"/>
                <w:shd w:val="clear" w:color="auto" w:fill="FFFFFF"/>
              </w:rPr>
              <w:t>Med bosatt menes der barnet har bostedsadresse. Det stilles ikke krav om at barnet må være folkeregistret i kommunen.</w:t>
            </w:r>
            <w:r>
              <w:rPr>
                <w:rFonts w:eastAsia="Times New Roman" w:cstheme="minorHAnsi"/>
                <w:color w:val="000000"/>
                <w:sz w:val="20"/>
                <w:szCs w:val="20"/>
                <w:shd w:val="clear" w:color="auto" w:fill="FFFFFF"/>
              </w:rPr>
              <w:t xml:space="preserve"> </w:t>
            </w:r>
            <w:r w:rsidRPr="000B5A84">
              <w:rPr>
                <w:rFonts w:eastAsia="Times New Roman" w:cstheme="minorHAnsi"/>
                <w:color w:val="000000"/>
                <w:sz w:val="20"/>
                <w:szCs w:val="20"/>
                <w:shd w:val="clear" w:color="auto" w:fill="FFFFFF"/>
              </w:rPr>
              <w:t>Opptakskrets er hele kommunen.</w:t>
            </w:r>
          </w:p>
          <w:p w14:paraId="73DA170E" w14:textId="77777777" w:rsidR="00F81818" w:rsidRPr="000B5A84" w:rsidRDefault="00F81818" w:rsidP="00F81818">
            <w:pPr>
              <w:spacing w:before="12"/>
              <w:ind w:right="141"/>
              <w:jc w:val="both"/>
              <w:rPr>
                <w:rFonts w:eastAsia="Times New Roman" w:cstheme="minorHAnsi"/>
                <w:color w:val="000000"/>
                <w:sz w:val="20"/>
                <w:szCs w:val="20"/>
                <w:shd w:val="clear" w:color="auto" w:fill="FFFFFF"/>
              </w:rPr>
            </w:pPr>
          </w:p>
          <w:p w14:paraId="10B35FFC" w14:textId="77777777" w:rsidR="00F81818" w:rsidRPr="003A4BA3" w:rsidRDefault="00F81818" w:rsidP="00F81818">
            <w:pPr>
              <w:spacing w:before="12"/>
              <w:ind w:right="141"/>
              <w:jc w:val="both"/>
              <w:rPr>
                <w:rFonts w:eastAsia="Times New Roman" w:cstheme="minorHAnsi"/>
                <w:color w:val="000000" w:themeColor="text1"/>
                <w:sz w:val="20"/>
                <w:szCs w:val="20"/>
                <w:shd w:val="clear" w:color="auto" w:fill="FFFFFF"/>
              </w:rPr>
            </w:pPr>
            <w:r w:rsidRPr="003A4BA3">
              <w:rPr>
                <w:rFonts w:eastAsia="Times New Roman" w:cstheme="minorHAnsi"/>
                <w:color w:val="000000" w:themeColor="text1"/>
                <w:sz w:val="20"/>
                <w:szCs w:val="20"/>
                <w:shd w:val="clear" w:color="auto" w:fill="FFFFFF"/>
              </w:rPr>
              <w:t>Hvilken skole barnet senere skal begynne ved, henger ikke sammen</w:t>
            </w:r>
          </w:p>
          <w:p w14:paraId="4C760F9A" w14:textId="1EA4615C" w:rsidR="00F81818" w:rsidRPr="003A4BA3" w:rsidRDefault="00F81818" w:rsidP="00F81818">
            <w:pPr>
              <w:spacing w:before="12"/>
              <w:ind w:right="141"/>
              <w:contextualSpacing/>
              <w:jc w:val="both"/>
              <w:rPr>
                <w:rFonts w:eastAsia="Times New Roman" w:cstheme="minorHAnsi"/>
                <w:color w:val="000000" w:themeColor="text1"/>
                <w:sz w:val="20"/>
                <w:szCs w:val="27"/>
                <w:shd w:val="clear" w:color="auto" w:fill="FFFFFF"/>
              </w:rPr>
            </w:pPr>
            <w:r w:rsidRPr="003A4BA3">
              <w:rPr>
                <w:rFonts w:eastAsia="Times New Roman" w:cstheme="minorHAnsi"/>
                <w:color w:val="000000" w:themeColor="text1"/>
                <w:sz w:val="20"/>
                <w:szCs w:val="20"/>
                <w:shd w:val="clear" w:color="auto" w:fill="FFFFFF"/>
              </w:rPr>
              <w:t>med hvilken barnehage barnet går i.</w:t>
            </w:r>
            <w:r w:rsidRPr="003A4BA3">
              <w:rPr>
                <w:rFonts w:eastAsia="Times New Roman" w:cstheme="minorHAnsi"/>
                <w:color w:val="000000" w:themeColor="text1"/>
                <w:sz w:val="20"/>
                <w:szCs w:val="27"/>
                <w:shd w:val="clear" w:color="auto" w:fill="FFFFFF"/>
              </w:rPr>
              <w:t xml:space="preserve"> </w:t>
            </w:r>
          </w:p>
          <w:p w14:paraId="757B4655" w14:textId="77777777" w:rsidR="00561CD4" w:rsidRDefault="00561CD4" w:rsidP="00F81818">
            <w:pPr>
              <w:spacing w:before="12"/>
              <w:ind w:right="141"/>
              <w:contextualSpacing/>
              <w:jc w:val="both"/>
              <w:rPr>
                <w:rFonts w:eastAsia="Times New Roman" w:cstheme="minorHAnsi"/>
                <w:color w:val="5B9BD5" w:themeColor="accent1"/>
                <w:sz w:val="20"/>
                <w:szCs w:val="27"/>
                <w:shd w:val="clear" w:color="auto" w:fill="FFFFFF"/>
              </w:rPr>
            </w:pPr>
          </w:p>
          <w:p w14:paraId="1FD39BA2" w14:textId="68E9B847" w:rsidR="00561CD4" w:rsidRPr="00BB1D24" w:rsidRDefault="00561CD4" w:rsidP="00561CD4">
            <w:pPr>
              <w:spacing w:before="12"/>
              <w:ind w:right="141"/>
              <w:jc w:val="both"/>
              <w:rPr>
                <w:rFonts w:eastAsia="Calibri" w:cstheme="minorHAnsi"/>
                <w:sz w:val="20"/>
                <w:szCs w:val="20"/>
              </w:rPr>
            </w:pPr>
            <w:r w:rsidRPr="00BB1D24">
              <w:rPr>
                <w:rFonts w:eastAsia="Calibri" w:cstheme="minorHAnsi"/>
                <w:sz w:val="20"/>
                <w:szCs w:val="20"/>
              </w:rPr>
              <w:t xml:space="preserve">Barn som fyller ett år innen utgangen av august det året det blir søkt om barnehageplass, har etter søknad rett på plass i barnehage fra august. </w:t>
            </w:r>
          </w:p>
          <w:p w14:paraId="027A2833" w14:textId="73EB5E38" w:rsidR="00F81818" w:rsidRPr="00BB1D24" w:rsidRDefault="00561CD4" w:rsidP="77B389FC">
            <w:pPr>
              <w:spacing w:before="12"/>
              <w:ind w:right="141"/>
              <w:contextualSpacing/>
              <w:jc w:val="both"/>
              <w:rPr>
                <w:rFonts w:eastAsia="Calibri" w:cstheme="minorHAnsi"/>
                <w:sz w:val="20"/>
                <w:szCs w:val="20"/>
                <w:shd w:val="clear" w:color="auto" w:fill="FFFFFF"/>
              </w:rPr>
            </w:pPr>
            <w:r w:rsidRPr="00BB1D24">
              <w:rPr>
                <w:rFonts w:eastAsia="Calibri" w:cstheme="minorHAnsi"/>
                <w:sz w:val="20"/>
                <w:szCs w:val="20"/>
              </w:rPr>
              <w:t xml:space="preserve">Barn som fyller ett år i september, oktober eller november det året det søkes barnehageplass, har etter søknad rett til å få plass i barnehage innen utgangen av den måneden barnet fyller ett år, jf. Lov om barnehager §16. </w:t>
            </w:r>
          </w:p>
          <w:p w14:paraId="5DF29A78" w14:textId="1BE10019" w:rsidR="77B389FC" w:rsidRDefault="77B389FC" w:rsidP="77B389FC">
            <w:pPr>
              <w:spacing w:before="12"/>
              <w:ind w:right="141"/>
              <w:jc w:val="both"/>
              <w:rPr>
                <w:rFonts w:ascii="Times New Roman" w:eastAsia="Calibri" w:hAnsi="Times New Roman" w:cs="Times New Roman"/>
                <w:sz w:val="20"/>
                <w:szCs w:val="20"/>
              </w:rPr>
            </w:pPr>
          </w:p>
          <w:p w14:paraId="04C422FA" w14:textId="77777777" w:rsidR="006268AA" w:rsidRDefault="006268AA" w:rsidP="77B389FC">
            <w:pPr>
              <w:spacing w:before="12"/>
              <w:ind w:right="141"/>
              <w:jc w:val="both"/>
              <w:rPr>
                <w:rFonts w:ascii="Times New Roman" w:eastAsia="Calibri" w:hAnsi="Times New Roman" w:cs="Times New Roman"/>
                <w:sz w:val="20"/>
                <w:szCs w:val="20"/>
              </w:rPr>
            </w:pPr>
          </w:p>
          <w:p w14:paraId="63249B74" w14:textId="77777777" w:rsidR="00B46B3D" w:rsidRDefault="00B46B3D" w:rsidP="77B389FC">
            <w:pPr>
              <w:spacing w:before="12"/>
              <w:ind w:right="141"/>
              <w:jc w:val="both"/>
              <w:rPr>
                <w:rFonts w:ascii="Times New Roman" w:eastAsia="Calibri" w:hAnsi="Times New Roman" w:cs="Times New Roman"/>
                <w:sz w:val="20"/>
                <w:szCs w:val="20"/>
              </w:rPr>
            </w:pPr>
          </w:p>
          <w:p w14:paraId="57DFA6B2" w14:textId="77777777" w:rsidR="006268AA" w:rsidRDefault="006268AA" w:rsidP="77B389FC">
            <w:pPr>
              <w:spacing w:before="12"/>
              <w:ind w:right="141"/>
              <w:jc w:val="both"/>
              <w:rPr>
                <w:rFonts w:ascii="Times New Roman" w:eastAsia="Calibri" w:hAnsi="Times New Roman" w:cs="Times New Roman"/>
                <w:sz w:val="20"/>
                <w:szCs w:val="20"/>
              </w:rPr>
            </w:pPr>
          </w:p>
          <w:p w14:paraId="3ACB1E17" w14:textId="77777777" w:rsidR="0028745C" w:rsidRDefault="0028745C" w:rsidP="00F81818">
            <w:pPr>
              <w:spacing w:before="12"/>
              <w:ind w:right="141"/>
              <w:jc w:val="both"/>
              <w:rPr>
                <w:rFonts w:ascii="Times New Roman" w:eastAsia="Calibri" w:hAnsi="Times New Roman" w:cs="Times New Roman"/>
                <w:b/>
                <w:bCs/>
                <w:sz w:val="20"/>
                <w:szCs w:val="20"/>
              </w:rPr>
            </w:pPr>
          </w:p>
          <w:p w14:paraId="6438A8E8" w14:textId="43695412" w:rsidR="00F81818" w:rsidRPr="00BB1D24" w:rsidRDefault="00F81818" w:rsidP="00F81818">
            <w:pPr>
              <w:spacing w:before="12"/>
              <w:ind w:right="141"/>
              <w:jc w:val="both"/>
              <w:rPr>
                <w:rFonts w:eastAsia="Calibri" w:cstheme="minorHAnsi"/>
                <w:b/>
                <w:bCs/>
                <w:sz w:val="20"/>
                <w:szCs w:val="20"/>
              </w:rPr>
            </w:pPr>
            <w:r w:rsidRPr="00BB1D24">
              <w:rPr>
                <w:rFonts w:eastAsia="Calibri" w:cstheme="minorHAnsi"/>
                <w:b/>
                <w:bCs/>
                <w:sz w:val="20"/>
                <w:szCs w:val="20"/>
              </w:rPr>
              <w:lastRenderedPageBreak/>
              <w:t>Følgende kriterium skal legges til grunn ved opptak av barn til</w:t>
            </w:r>
          </w:p>
          <w:p w14:paraId="2152E8DF" w14:textId="2F4B5B6A" w:rsidR="00F81818" w:rsidRPr="00BB1D24" w:rsidRDefault="00F81818" w:rsidP="00F81818">
            <w:pPr>
              <w:spacing w:before="12"/>
              <w:ind w:right="141"/>
              <w:jc w:val="both"/>
              <w:rPr>
                <w:rFonts w:eastAsia="Calibri" w:cstheme="minorHAnsi"/>
                <w:b/>
                <w:bCs/>
                <w:sz w:val="20"/>
                <w:szCs w:val="20"/>
              </w:rPr>
            </w:pPr>
            <w:r w:rsidRPr="00BB1D24">
              <w:rPr>
                <w:rFonts w:eastAsia="Calibri" w:cstheme="minorHAnsi"/>
                <w:b/>
                <w:bCs/>
                <w:sz w:val="20"/>
                <w:szCs w:val="20"/>
              </w:rPr>
              <w:t>barnehageplass etter følgende prioritet:</w:t>
            </w:r>
          </w:p>
          <w:p w14:paraId="04BC79BF" w14:textId="77777777" w:rsidR="00F81818" w:rsidRPr="00BB1D24" w:rsidRDefault="00F81818" w:rsidP="00F81818">
            <w:pPr>
              <w:spacing w:before="12"/>
              <w:ind w:right="141"/>
              <w:jc w:val="both"/>
              <w:rPr>
                <w:rFonts w:eastAsia="Calibri" w:cstheme="minorHAnsi"/>
                <w:sz w:val="20"/>
                <w:szCs w:val="20"/>
              </w:rPr>
            </w:pPr>
          </w:p>
          <w:p w14:paraId="2FA9CDAF" w14:textId="19AC4B63" w:rsidR="00F81818" w:rsidRPr="00BB1D24" w:rsidRDefault="00F81818" w:rsidP="00E86744">
            <w:pPr>
              <w:pStyle w:val="Listeavsnitt"/>
              <w:numPr>
                <w:ilvl w:val="0"/>
                <w:numId w:val="8"/>
              </w:numPr>
              <w:spacing w:before="12" w:after="120" w:line="276" w:lineRule="auto"/>
              <w:ind w:right="141"/>
              <w:jc w:val="both"/>
              <w:rPr>
                <w:rFonts w:eastAsia="Calibri" w:cstheme="minorHAnsi"/>
                <w:sz w:val="20"/>
                <w:szCs w:val="20"/>
              </w:rPr>
            </w:pPr>
            <w:r w:rsidRPr="00BB1D24">
              <w:rPr>
                <w:rFonts w:eastAsia="Calibri" w:cstheme="minorHAnsi"/>
                <w:sz w:val="20"/>
                <w:szCs w:val="20"/>
              </w:rPr>
              <w:t>Barn med nedsatt funksjonsevne og barn som det er gjort</w:t>
            </w:r>
            <w:r w:rsidR="00E86744" w:rsidRPr="00BB1D24">
              <w:rPr>
                <w:rFonts w:eastAsia="Calibri" w:cstheme="minorHAnsi"/>
                <w:sz w:val="20"/>
                <w:szCs w:val="20"/>
              </w:rPr>
              <w:t xml:space="preserve"> </w:t>
            </w:r>
            <w:r w:rsidRPr="00BB1D24">
              <w:rPr>
                <w:rFonts w:eastAsia="Calibri" w:cstheme="minorHAnsi"/>
                <w:sz w:val="20"/>
                <w:szCs w:val="20"/>
              </w:rPr>
              <w:t xml:space="preserve">vedtak om etter </w:t>
            </w:r>
            <w:r w:rsidR="00AE48DD" w:rsidRPr="00BB1D24">
              <w:rPr>
                <w:rFonts w:eastAsia="Calibri" w:cstheme="minorHAnsi"/>
                <w:sz w:val="20"/>
                <w:szCs w:val="20"/>
              </w:rPr>
              <w:t>barnevernsloven</w:t>
            </w:r>
            <w:r w:rsidRPr="00BB1D24">
              <w:rPr>
                <w:rFonts w:eastAsia="Calibri" w:cstheme="minorHAnsi"/>
                <w:sz w:val="20"/>
                <w:szCs w:val="20"/>
              </w:rPr>
              <w:t xml:space="preserve"> § </w:t>
            </w:r>
            <w:r w:rsidR="008E559E" w:rsidRPr="00BB1D24">
              <w:rPr>
                <w:rFonts w:eastAsia="Calibri" w:cstheme="minorHAnsi"/>
                <w:sz w:val="20"/>
                <w:szCs w:val="20"/>
              </w:rPr>
              <w:t>5-1</w:t>
            </w:r>
            <w:r w:rsidR="00267A69" w:rsidRPr="00BB1D24">
              <w:rPr>
                <w:rFonts w:eastAsia="Calibri" w:cstheme="minorHAnsi"/>
                <w:sz w:val="20"/>
                <w:szCs w:val="20"/>
              </w:rPr>
              <w:t xml:space="preserve"> første ledd bokstav a til d, § 3-1 og § 3-4 første ledd bokstav b</w:t>
            </w:r>
            <w:r w:rsidR="00B209E6" w:rsidRPr="00BB1D24">
              <w:rPr>
                <w:rFonts w:eastAsia="Calibri" w:cstheme="minorHAnsi"/>
                <w:sz w:val="20"/>
                <w:szCs w:val="20"/>
              </w:rPr>
              <w:t xml:space="preserve">. </w:t>
            </w:r>
            <w:r w:rsidRPr="00BB1D24">
              <w:rPr>
                <w:rFonts w:eastAsia="Calibri" w:cstheme="minorHAnsi"/>
                <w:sz w:val="20"/>
                <w:szCs w:val="20"/>
              </w:rPr>
              <w:t>Det er krav</w:t>
            </w:r>
            <w:r w:rsidR="00E86744" w:rsidRPr="00BB1D24">
              <w:rPr>
                <w:rFonts w:eastAsia="Calibri" w:cstheme="minorHAnsi"/>
                <w:sz w:val="20"/>
                <w:szCs w:val="20"/>
              </w:rPr>
              <w:t xml:space="preserve"> </w:t>
            </w:r>
            <w:r w:rsidRPr="00BB1D24">
              <w:rPr>
                <w:rFonts w:eastAsia="Calibri" w:cstheme="minorHAnsi"/>
                <w:sz w:val="20"/>
                <w:szCs w:val="20"/>
              </w:rPr>
              <w:t>om sakkyndig vurdering i forbindelse med nedsatt</w:t>
            </w:r>
            <w:r w:rsidR="00E86744" w:rsidRPr="00BB1D24">
              <w:rPr>
                <w:rFonts w:eastAsia="Calibri" w:cstheme="minorHAnsi"/>
                <w:sz w:val="20"/>
                <w:szCs w:val="20"/>
              </w:rPr>
              <w:t xml:space="preserve"> f</w:t>
            </w:r>
            <w:r w:rsidRPr="00BB1D24">
              <w:rPr>
                <w:rFonts w:eastAsia="Calibri" w:cstheme="minorHAnsi"/>
                <w:sz w:val="20"/>
                <w:szCs w:val="20"/>
              </w:rPr>
              <w:t xml:space="preserve">unksjonsevne. </w:t>
            </w:r>
          </w:p>
          <w:p w14:paraId="20448226" w14:textId="77777777" w:rsidR="00F81818" w:rsidRPr="00BB1D24" w:rsidRDefault="00F81818" w:rsidP="00F81818">
            <w:pPr>
              <w:spacing w:before="12"/>
              <w:ind w:left="709" w:right="141"/>
              <w:jc w:val="both"/>
              <w:rPr>
                <w:rFonts w:eastAsia="Calibri" w:cstheme="minorHAnsi"/>
                <w:sz w:val="20"/>
                <w:szCs w:val="20"/>
              </w:rPr>
            </w:pPr>
          </w:p>
          <w:p w14:paraId="7F41C1E5" w14:textId="77777777" w:rsidR="00F81818" w:rsidRPr="00BB1D24" w:rsidRDefault="00F81818" w:rsidP="00F81818">
            <w:pPr>
              <w:spacing w:before="12"/>
              <w:ind w:left="709" w:right="141"/>
              <w:jc w:val="both"/>
              <w:rPr>
                <w:rFonts w:eastAsia="Calibri" w:cstheme="minorHAnsi"/>
                <w:b/>
                <w:i/>
                <w:iCs/>
                <w:color w:val="000000" w:themeColor="text1"/>
                <w:sz w:val="20"/>
                <w:szCs w:val="20"/>
              </w:rPr>
            </w:pPr>
            <w:r w:rsidRPr="00BB1D24">
              <w:rPr>
                <w:rFonts w:eastAsia="Calibri" w:cstheme="minorHAnsi"/>
                <w:b/>
                <w:i/>
                <w:iCs/>
                <w:color w:val="000000" w:themeColor="text1"/>
                <w:sz w:val="20"/>
                <w:szCs w:val="20"/>
              </w:rPr>
              <w:t>Skriftlig uttale fra sakkyndig instans må sendes til Hol kommune snarest etter innsendt søknad.</w:t>
            </w:r>
          </w:p>
          <w:p w14:paraId="18B86315" w14:textId="77777777" w:rsidR="00F81818" w:rsidRPr="00BB1D24" w:rsidRDefault="00F81818" w:rsidP="00F81818">
            <w:pPr>
              <w:spacing w:before="12"/>
              <w:ind w:left="709" w:right="141"/>
              <w:jc w:val="both"/>
              <w:rPr>
                <w:rFonts w:eastAsia="Calibri" w:cstheme="minorHAnsi"/>
                <w:sz w:val="20"/>
                <w:szCs w:val="20"/>
              </w:rPr>
            </w:pPr>
          </w:p>
          <w:p w14:paraId="2F41FD1B" w14:textId="7FA5349B" w:rsidR="00F81818" w:rsidRPr="00BB1D24" w:rsidRDefault="00F81818" w:rsidP="00E86744">
            <w:pPr>
              <w:pStyle w:val="Listeavsnitt"/>
              <w:numPr>
                <w:ilvl w:val="0"/>
                <w:numId w:val="8"/>
              </w:numPr>
              <w:spacing w:before="12" w:after="120" w:line="276" w:lineRule="auto"/>
              <w:ind w:right="141"/>
              <w:jc w:val="both"/>
              <w:rPr>
                <w:rFonts w:eastAsia="Calibri" w:cstheme="minorHAnsi"/>
                <w:sz w:val="20"/>
                <w:szCs w:val="20"/>
              </w:rPr>
            </w:pPr>
            <w:r w:rsidRPr="00BB1D24">
              <w:rPr>
                <w:rFonts w:eastAsia="Calibri" w:cstheme="minorHAnsi"/>
                <w:sz w:val="20"/>
                <w:szCs w:val="20"/>
              </w:rPr>
              <w:t xml:space="preserve">Barn med </w:t>
            </w:r>
            <w:r w:rsidRPr="00BB1D24">
              <w:rPr>
                <w:rFonts w:eastAsia="Calibri" w:cstheme="minorHAnsi"/>
                <w:color w:val="000000" w:themeColor="text1"/>
                <w:sz w:val="20"/>
                <w:szCs w:val="20"/>
              </w:rPr>
              <w:t>særskilte</w:t>
            </w:r>
            <w:r w:rsidRPr="00BB1D24">
              <w:rPr>
                <w:rFonts w:eastAsia="Calibri" w:cstheme="minorHAnsi"/>
                <w:sz w:val="20"/>
                <w:szCs w:val="20"/>
              </w:rPr>
              <w:t xml:space="preserve"> behov for stimulering og miljøforandring</w:t>
            </w:r>
            <w:r w:rsidR="00E86744" w:rsidRPr="00BB1D24">
              <w:rPr>
                <w:rFonts w:eastAsia="Calibri" w:cstheme="minorHAnsi"/>
                <w:sz w:val="20"/>
                <w:szCs w:val="20"/>
              </w:rPr>
              <w:t xml:space="preserve"> og barn med særskilte</w:t>
            </w:r>
            <w:r w:rsidRPr="00BB1D24">
              <w:rPr>
                <w:rFonts w:eastAsia="Calibri" w:cstheme="minorHAnsi"/>
                <w:sz w:val="20"/>
                <w:szCs w:val="20"/>
              </w:rPr>
              <w:t xml:space="preserve"> behov for tilsyn grunnet sykdom.</w:t>
            </w:r>
            <w:r w:rsidR="00E86744" w:rsidRPr="00BB1D24">
              <w:rPr>
                <w:rFonts w:eastAsia="Calibri" w:cstheme="minorHAnsi"/>
                <w:sz w:val="20"/>
                <w:szCs w:val="20"/>
              </w:rPr>
              <w:t xml:space="preserve"> </w:t>
            </w:r>
            <w:r w:rsidRPr="00BB1D24">
              <w:rPr>
                <w:rFonts w:eastAsia="Calibri" w:cstheme="minorHAnsi"/>
                <w:sz w:val="20"/>
                <w:szCs w:val="20"/>
              </w:rPr>
              <w:t xml:space="preserve">Begge tilfeller krever skriftlig uttale fra </w:t>
            </w:r>
            <w:r w:rsidRPr="00BB1D24">
              <w:rPr>
                <w:rFonts w:eastAsia="Calibri" w:cstheme="minorHAnsi"/>
                <w:color w:val="000000" w:themeColor="text1"/>
                <w:sz w:val="20"/>
                <w:szCs w:val="20"/>
              </w:rPr>
              <w:t>sakkyndig instans</w:t>
            </w:r>
            <w:r w:rsidR="00E86744" w:rsidRPr="00BB1D24">
              <w:rPr>
                <w:rFonts w:eastAsia="Calibri" w:cstheme="minorHAnsi"/>
                <w:i/>
                <w:color w:val="FF0000"/>
                <w:sz w:val="20"/>
                <w:szCs w:val="20"/>
              </w:rPr>
              <w:t>.</w:t>
            </w:r>
          </w:p>
          <w:p w14:paraId="1197C92E" w14:textId="77777777" w:rsidR="00F81818" w:rsidRPr="00BB1D24" w:rsidRDefault="00F81818" w:rsidP="00F81818">
            <w:pPr>
              <w:spacing w:before="12"/>
              <w:ind w:left="709" w:right="141"/>
              <w:jc w:val="both"/>
              <w:rPr>
                <w:rFonts w:eastAsia="Calibri" w:cstheme="minorHAnsi"/>
                <w:i/>
                <w:iCs/>
                <w:color w:val="FF0000"/>
                <w:sz w:val="20"/>
                <w:szCs w:val="20"/>
              </w:rPr>
            </w:pPr>
          </w:p>
          <w:p w14:paraId="070DB16C" w14:textId="77777777" w:rsidR="00F81818" w:rsidRPr="00BB1D24" w:rsidRDefault="00F81818" w:rsidP="00F81818">
            <w:pPr>
              <w:spacing w:before="12"/>
              <w:ind w:left="709" w:right="141"/>
              <w:jc w:val="both"/>
              <w:rPr>
                <w:rFonts w:eastAsia="Calibri" w:cstheme="minorHAnsi"/>
                <w:b/>
                <w:i/>
                <w:iCs/>
                <w:color w:val="000000" w:themeColor="text1"/>
                <w:sz w:val="20"/>
                <w:szCs w:val="20"/>
              </w:rPr>
            </w:pPr>
            <w:r w:rsidRPr="00BB1D24">
              <w:rPr>
                <w:rFonts w:eastAsia="Calibri" w:cstheme="minorHAnsi"/>
                <w:b/>
                <w:i/>
                <w:iCs/>
                <w:color w:val="000000" w:themeColor="text1"/>
                <w:sz w:val="20"/>
                <w:szCs w:val="20"/>
              </w:rPr>
              <w:t>Skriftlig uttale fra sakkyndig instans må sendes til Hol kommune snarest etter innsendt søknad.</w:t>
            </w:r>
          </w:p>
          <w:p w14:paraId="335C2931" w14:textId="77777777" w:rsidR="00F81818" w:rsidRPr="00BB1D24" w:rsidRDefault="00F81818" w:rsidP="00F81818">
            <w:pPr>
              <w:spacing w:before="12"/>
              <w:ind w:left="709" w:right="141"/>
              <w:jc w:val="both"/>
              <w:rPr>
                <w:rFonts w:eastAsia="Calibri" w:cstheme="minorHAnsi"/>
                <w:sz w:val="20"/>
                <w:szCs w:val="20"/>
              </w:rPr>
            </w:pPr>
            <w:r w:rsidRPr="00BB1D24">
              <w:rPr>
                <w:rFonts w:eastAsia="Calibri" w:cstheme="minorHAnsi"/>
                <w:sz w:val="20"/>
                <w:szCs w:val="20"/>
              </w:rPr>
              <w:t xml:space="preserve"> </w:t>
            </w:r>
          </w:p>
          <w:p w14:paraId="71A5160A" w14:textId="77777777" w:rsidR="00F81818" w:rsidRPr="00BB1D24" w:rsidRDefault="00F81818" w:rsidP="00A411B6">
            <w:pPr>
              <w:pStyle w:val="Listeavsnitt"/>
              <w:numPr>
                <w:ilvl w:val="0"/>
                <w:numId w:val="8"/>
              </w:numPr>
              <w:spacing w:line="276" w:lineRule="auto"/>
              <w:ind w:right="141"/>
              <w:jc w:val="both"/>
              <w:rPr>
                <w:rFonts w:eastAsia="Calibri" w:cstheme="minorHAnsi"/>
                <w:sz w:val="20"/>
                <w:szCs w:val="20"/>
              </w:rPr>
            </w:pPr>
            <w:r w:rsidRPr="00BB1D24">
              <w:rPr>
                <w:rFonts w:eastAsia="Calibri" w:cstheme="minorHAnsi"/>
                <w:sz w:val="20"/>
                <w:szCs w:val="20"/>
              </w:rPr>
              <w:t>Barn som er tildelt barnehageplass har rett til samme tilbud</w:t>
            </w:r>
          </w:p>
          <w:p w14:paraId="654B6448" w14:textId="77777777" w:rsidR="00F81818" w:rsidRPr="00BB1D24" w:rsidRDefault="00F81818" w:rsidP="00A411B6">
            <w:pPr>
              <w:ind w:left="709" w:right="141"/>
              <w:jc w:val="both"/>
              <w:rPr>
                <w:rFonts w:eastAsia="Calibri" w:cstheme="minorHAnsi"/>
                <w:sz w:val="20"/>
                <w:szCs w:val="20"/>
              </w:rPr>
            </w:pPr>
            <w:r w:rsidRPr="00BB1D24">
              <w:rPr>
                <w:rFonts w:eastAsia="Calibri" w:cstheme="minorHAnsi"/>
                <w:sz w:val="20"/>
                <w:szCs w:val="20"/>
              </w:rPr>
              <w:t>påfølgende år og blir ved ledig kapasitet prioritert ved</w:t>
            </w:r>
          </w:p>
          <w:p w14:paraId="023DDF6C" w14:textId="77777777" w:rsidR="00F81818" w:rsidRPr="00BB1D24" w:rsidRDefault="00F81818" w:rsidP="00F81818">
            <w:pPr>
              <w:pStyle w:val="Listeavsnitt"/>
              <w:numPr>
                <w:ilvl w:val="0"/>
                <w:numId w:val="15"/>
              </w:numPr>
              <w:spacing w:before="12"/>
              <w:ind w:right="141"/>
              <w:jc w:val="both"/>
              <w:rPr>
                <w:rFonts w:eastAsia="Calibri" w:cstheme="minorHAnsi"/>
                <w:color w:val="000000" w:themeColor="text1"/>
                <w:sz w:val="20"/>
                <w:szCs w:val="20"/>
              </w:rPr>
            </w:pPr>
            <w:r w:rsidRPr="00BB1D24">
              <w:rPr>
                <w:rFonts w:eastAsia="Calibri" w:cstheme="minorHAnsi"/>
                <w:iCs/>
                <w:color w:val="000000" w:themeColor="text1"/>
                <w:sz w:val="20"/>
                <w:szCs w:val="20"/>
              </w:rPr>
              <w:t>Søknad om overflytting til annen barnehage i kommunen</w:t>
            </w:r>
          </w:p>
          <w:p w14:paraId="3BF8407F" w14:textId="77777777" w:rsidR="00DB72B5" w:rsidRPr="00BB1D24" w:rsidRDefault="00DB72B5" w:rsidP="00DB72B5">
            <w:pPr>
              <w:spacing w:before="12"/>
              <w:ind w:right="141"/>
              <w:jc w:val="both"/>
              <w:rPr>
                <w:rFonts w:eastAsia="Calibri" w:cstheme="minorHAnsi"/>
                <w:color w:val="000000" w:themeColor="text1"/>
                <w:sz w:val="20"/>
                <w:szCs w:val="20"/>
              </w:rPr>
            </w:pPr>
          </w:p>
          <w:p w14:paraId="378B62CD" w14:textId="6E15F9E5" w:rsidR="00DB72B5" w:rsidRPr="00BB1D24" w:rsidRDefault="000813F1" w:rsidP="00DB72B5">
            <w:pPr>
              <w:pStyle w:val="Listeavsnitt"/>
              <w:numPr>
                <w:ilvl w:val="0"/>
                <w:numId w:val="8"/>
              </w:numPr>
              <w:spacing w:before="12"/>
              <w:ind w:right="141"/>
              <w:jc w:val="both"/>
              <w:rPr>
                <w:rFonts w:eastAsia="Calibri" w:cstheme="minorHAnsi"/>
                <w:color w:val="000000" w:themeColor="text1"/>
                <w:sz w:val="20"/>
                <w:szCs w:val="20"/>
              </w:rPr>
            </w:pPr>
            <w:r w:rsidRPr="00BB1D24">
              <w:rPr>
                <w:rFonts w:eastAsia="Calibri" w:cstheme="minorHAnsi"/>
                <w:color w:val="000000" w:themeColor="text1"/>
                <w:sz w:val="20"/>
                <w:szCs w:val="20"/>
              </w:rPr>
              <w:t>Søsken p</w:t>
            </w:r>
            <w:r w:rsidR="002D38C5" w:rsidRPr="00BB1D24">
              <w:rPr>
                <w:rFonts w:eastAsia="Calibri" w:cstheme="minorHAnsi"/>
                <w:color w:val="000000" w:themeColor="text1"/>
                <w:sz w:val="20"/>
                <w:szCs w:val="20"/>
              </w:rPr>
              <w:t xml:space="preserve">rioriteres foran alder dersom </w:t>
            </w:r>
            <w:r w:rsidRPr="00BB1D24">
              <w:rPr>
                <w:rFonts w:cstheme="minorHAnsi"/>
                <w:color w:val="000000" w:themeColor="text1"/>
                <w:sz w:val="20"/>
                <w:szCs w:val="20"/>
              </w:rPr>
              <w:t>søkere født i samme år ønsker samme barnehage</w:t>
            </w:r>
            <w:r w:rsidR="007B1CF2" w:rsidRPr="00BB1D24">
              <w:rPr>
                <w:rFonts w:cstheme="minorHAnsi"/>
                <w:color w:val="000000" w:themeColor="text1"/>
                <w:sz w:val="20"/>
                <w:szCs w:val="20"/>
              </w:rPr>
              <w:t xml:space="preserve"> og</w:t>
            </w:r>
            <w:r w:rsidRPr="00BB1D24">
              <w:rPr>
                <w:rFonts w:cstheme="minorHAnsi"/>
                <w:color w:val="000000" w:themeColor="text1"/>
                <w:sz w:val="20"/>
                <w:szCs w:val="20"/>
              </w:rPr>
              <w:t xml:space="preserve"> barnet oppfyller retten til barnehageplass.</w:t>
            </w:r>
          </w:p>
          <w:p w14:paraId="1AB0E3FD" w14:textId="77777777" w:rsidR="00F81818" w:rsidRPr="00BB1D24" w:rsidRDefault="00F81818" w:rsidP="00F81818">
            <w:pPr>
              <w:spacing w:before="12"/>
              <w:ind w:left="709" w:right="141"/>
              <w:jc w:val="both"/>
              <w:rPr>
                <w:rFonts w:eastAsia="Calibri" w:cstheme="minorHAnsi"/>
                <w:sz w:val="20"/>
                <w:szCs w:val="20"/>
              </w:rPr>
            </w:pPr>
          </w:p>
          <w:p w14:paraId="66BD61EF" w14:textId="77777777" w:rsidR="003C6A05" w:rsidRPr="003C6A05" w:rsidRDefault="00F81818" w:rsidP="14B3733B">
            <w:pPr>
              <w:pStyle w:val="Listeavsnitt"/>
              <w:numPr>
                <w:ilvl w:val="0"/>
                <w:numId w:val="8"/>
              </w:numPr>
              <w:spacing w:before="12"/>
              <w:ind w:right="141"/>
              <w:jc w:val="both"/>
              <w:rPr>
                <w:rFonts w:eastAsia="Times New Roman"/>
                <w:color w:val="FF0000"/>
                <w:sz w:val="20"/>
                <w:szCs w:val="20"/>
              </w:rPr>
            </w:pPr>
            <w:r w:rsidRPr="00BB1D24">
              <w:rPr>
                <w:rFonts w:eastAsia="Calibri" w:cstheme="minorHAnsi"/>
                <w:sz w:val="20"/>
                <w:szCs w:val="20"/>
              </w:rPr>
              <w:t>Nye barn skal tas inn etter alder slik at de eldste blir</w:t>
            </w:r>
            <w:r w:rsidR="00B46B3D" w:rsidRPr="00BB1D24">
              <w:rPr>
                <w:rFonts w:eastAsia="Calibri" w:cstheme="minorHAnsi"/>
                <w:sz w:val="20"/>
                <w:szCs w:val="20"/>
              </w:rPr>
              <w:t xml:space="preserve"> </w:t>
            </w:r>
            <w:r w:rsidR="00B6406B" w:rsidRPr="00BB1D24">
              <w:rPr>
                <w:rFonts w:eastAsia="Calibri" w:cstheme="minorHAnsi"/>
                <w:sz w:val="20"/>
                <w:szCs w:val="20"/>
              </w:rPr>
              <w:t>p</w:t>
            </w:r>
            <w:r w:rsidRPr="00BB1D24">
              <w:rPr>
                <w:rFonts w:eastAsia="Calibri" w:cstheme="minorHAnsi"/>
                <w:sz w:val="20"/>
                <w:szCs w:val="20"/>
              </w:rPr>
              <w:t>rioritert</w:t>
            </w:r>
            <w:r w:rsidR="00B6406B" w:rsidRPr="003C6A05">
              <w:rPr>
                <w:rFonts w:ascii="Times New Roman" w:eastAsia="Calibri" w:hAnsi="Times New Roman" w:cs="Times New Roman"/>
                <w:sz w:val="20"/>
                <w:szCs w:val="20"/>
              </w:rPr>
              <w:t xml:space="preserve"> </w:t>
            </w:r>
          </w:p>
          <w:p w14:paraId="0A62EE69" w14:textId="77777777" w:rsidR="003C6A05" w:rsidRPr="003C6A05" w:rsidRDefault="003C6A05" w:rsidP="003C6A05">
            <w:pPr>
              <w:pStyle w:val="Listeavsnitt"/>
              <w:rPr>
                <w:rFonts w:eastAsia="Times New Roman"/>
                <w:color w:val="FF0000"/>
                <w:sz w:val="20"/>
                <w:szCs w:val="20"/>
              </w:rPr>
            </w:pPr>
          </w:p>
          <w:p w14:paraId="4F0C9702" w14:textId="23F118AD" w:rsidR="00F81818" w:rsidRDefault="00F81818" w:rsidP="00F81818">
            <w:pPr>
              <w:spacing w:before="12"/>
              <w:ind w:right="141"/>
              <w:contextualSpacing/>
              <w:jc w:val="both"/>
              <w:rPr>
                <w:rFonts w:eastAsia="Times New Roman" w:cstheme="minorHAnsi"/>
                <w:color w:val="000000"/>
                <w:sz w:val="20"/>
                <w:szCs w:val="27"/>
                <w:shd w:val="clear" w:color="auto" w:fill="FFFFFF"/>
              </w:rPr>
            </w:pPr>
          </w:p>
          <w:p w14:paraId="1DFB67C4" w14:textId="77777777" w:rsidR="00E86744" w:rsidRPr="0028745C" w:rsidRDefault="00E86744" w:rsidP="00E86744">
            <w:pPr>
              <w:rPr>
                <w:b/>
                <w:bCs/>
                <w:color w:val="000000" w:themeColor="text1"/>
                <w:sz w:val="20"/>
                <w:szCs w:val="20"/>
              </w:rPr>
            </w:pPr>
            <w:r w:rsidRPr="0028745C">
              <w:rPr>
                <w:b/>
                <w:bCs/>
                <w:color w:val="000000" w:themeColor="text1"/>
                <w:sz w:val="20"/>
                <w:szCs w:val="20"/>
              </w:rPr>
              <w:t>Ved fordeling av plassene til barna skal det ved valg av barnehage</w:t>
            </w:r>
          </w:p>
          <w:p w14:paraId="50C87BBB" w14:textId="0A3AAF29" w:rsidR="00E86744" w:rsidRPr="0028745C" w:rsidRDefault="00E86744" w:rsidP="00E86744">
            <w:pPr>
              <w:rPr>
                <w:b/>
                <w:bCs/>
                <w:color w:val="000000" w:themeColor="text1"/>
                <w:sz w:val="20"/>
                <w:szCs w:val="20"/>
              </w:rPr>
            </w:pPr>
            <w:r w:rsidRPr="0028745C">
              <w:rPr>
                <w:b/>
                <w:bCs/>
                <w:color w:val="000000" w:themeColor="text1"/>
                <w:sz w:val="20"/>
                <w:szCs w:val="20"/>
              </w:rPr>
              <w:t>legges vekt på:</w:t>
            </w:r>
          </w:p>
          <w:p w14:paraId="363F913F" w14:textId="77777777" w:rsidR="00E86744" w:rsidRPr="0028745C" w:rsidRDefault="00E86744" w:rsidP="00E86744">
            <w:pPr>
              <w:rPr>
                <w:color w:val="000000" w:themeColor="text1"/>
                <w:sz w:val="20"/>
              </w:rPr>
            </w:pPr>
          </w:p>
          <w:p w14:paraId="3FB3EF56" w14:textId="77777777" w:rsidR="00E86744" w:rsidRPr="0028745C" w:rsidRDefault="00E86744" w:rsidP="00E86744">
            <w:pPr>
              <w:pStyle w:val="Listeavsnitt"/>
              <w:numPr>
                <w:ilvl w:val="0"/>
                <w:numId w:val="10"/>
              </w:numPr>
              <w:rPr>
                <w:color w:val="000000" w:themeColor="text1"/>
                <w:sz w:val="20"/>
              </w:rPr>
            </w:pPr>
            <w:r w:rsidRPr="0028745C">
              <w:rPr>
                <w:color w:val="000000" w:themeColor="text1"/>
                <w:sz w:val="20"/>
              </w:rPr>
              <w:t>Foreldrene sin prioritering av barnehage</w:t>
            </w:r>
          </w:p>
          <w:p w14:paraId="222E59B4" w14:textId="77777777" w:rsidR="00E86744" w:rsidRPr="0028745C" w:rsidRDefault="00E86744" w:rsidP="0055424E">
            <w:pPr>
              <w:rPr>
                <w:color w:val="000000" w:themeColor="text1"/>
                <w:sz w:val="20"/>
              </w:rPr>
            </w:pPr>
          </w:p>
          <w:p w14:paraId="4AFE95A7" w14:textId="6141DA17" w:rsidR="00E86744" w:rsidRPr="0028745C" w:rsidRDefault="00E86744" w:rsidP="00E86744">
            <w:pPr>
              <w:pStyle w:val="Listeavsnitt"/>
              <w:numPr>
                <w:ilvl w:val="0"/>
                <w:numId w:val="10"/>
              </w:numPr>
              <w:rPr>
                <w:color w:val="000000" w:themeColor="text1"/>
                <w:sz w:val="20"/>
              </w:rPr>
            </w:pPr>
            <w:r w:rsidRPr="0028745C">
              <w:rPr>
                <w:color w:val="000000" w:themeColor="text1"/>
                <w:sz w:val="20"/>
              </w:rPr>
              <w:t>Bostedsadresse kan vurderes ved tildeling av barnehage</w:t>
            </w:r>
          </w:p>
          <w:p w14:paraId="734C7B63" w14:textId="58267D4C" w:rsidR="00F81818" w:rsidRPr="00B6406B" w:rsidRDefault="00F81818" w:rsidP="00F81818">
            <w:pPr>
              <w:spacing w:before="12"/>
              <w:ind w:right="141"/>
              <w:contextualSpacing/>
              <w:jc w:val="both"/>
              <w:rPr>
                <w:rFonts w:eastAsia="Times New Roman" w:cstheme="minorHAnsi"/>
                <w:color w:val="5B9BD5" w:themeColor="accent1"/>
                <w:sz w:val="20"/>
                <w:szCs w:val="27"/>
                <w:shd w:val="clear" w:color="auto" w:fill="FFFFFF"/>
              </w:rPr>
            </w:pPr>
          </w:p>
          <w:p w14:paraId="57A1C205" w14:textId="757D3591" w:rsidR="00F81818" w:rsidRDefault="00F81818" w:rsidP="00F81818">
            <w:pPr>
              <w:spacing w:before="12"/>
              <w:ind w:right="141"/>
              <w:contextualSpacing/>
              <w:jc w:val="both"/>
              <w:rPr>
                <w:rFonts w:eastAsia="Times New Roman" w:cstheme="minorHAnsi"/>
                <w:color w:val="000000"/>
                <w:sz w:val="20"/>
                <w:szCs w:val="27"/>
                <w:shd w:val="clear" w:color="auto" w:fill="FFFFFF"/>
              </w:rPr>
            </w:pPr>
          </w:p>
          <w:p w14:paraId="3D8E0BAA" w14:textId="77777777" w:rsidR="00E86744" w:rsidRPr="006424E7" w:rsidRDefault="00E86744" w:rsidP="00E86744">
            <w:pPr>
              <w:rPr>
                <w:color w:val="000000" w:themeColor="text1"/>
                <w:sz w:val="20"/>
              </w:rPr>
            </w:pPr>
            <w:r w:rsidRPr="006424E7">
              <w:rPr>
                <w:color w:val="000000" w:themeColor="text1"/>
                <w:sz w:val="20"/>
              </w:rPr>
              <w:t>Hver barnehage tar inn barn i det antall den er godkjent for, forutsatt</w:t>
            </w:r>
          </w:p>
          <w:p w14:paraId="0D62409E" w14:textId="77777777" w:rsidR="00E86744" w:rsidRPr="006424E7" w:rsidRDefault="00E86744" w:rsidP="00E86744">
            <w:pPr>
              <w:rPr>
                <w:color w:val="000000" w:themeColor="text1"/>
                <w:sz w:val="20"/>
              </w:rPr>
            </w:pPr>
            <w:r w:rsidRPr="006424E7">
              <w:rPr>
                <w:color w:val="000000" w:themeColor="text1"/>
                <w:sz w:val="20"/>
              </w:rPr>
              <w:t>tilstrekkelig bemanning. Jf. Kapittel V</w:t>
            </w:r>
            <w:r>
              <w:rPr>
                <w:color w:val="000000" w:themeColor="text1"/>
                <w:sz w:val="20"/>
              </w:rPr>
              <w:t>I</w:t>
            </w:r>
            <w:r w:rsidRPr="006424E7">
              <w:rPr>
                <w:color w:val="000000" w:themeColor="text1"/>
                <w:sz w:val="20"/>
              </w:rPr>
              <w:t xml:space="preserve"> i barnehageloven om</w:t>
            </w:r>
          </w:p>
          <w:p w14:paraId="0D55A84C" w14:textId="77777777" w:rsidR="00E86744" w:rsidRDefault="00E86744" w:rsidP="00E86744">
            <w:pPr>
              <w:rPr>
                <w:color w:val="000000" w:themeColor="text1"/>
                <w:sz w:val="20"/>
              </w:rPr>
            </w:pPr>
            <w:r w:rsidRPr="006424E7">
              <w:rPr>
                <w:color w:val="000000" w:themeColor="text1"/>
                <w:sz w:val="20"/>
              </w:rPr>
              <w:t>personalet, og forskrift om pedagogisk bemanning.</w:t>
            </w:r>
          </w:p>
          <w:p w14:paraId="5F7CE9AB" w14:textId="561D37D6" w:rsidR="000F7AE0" w:rsidRDefault="000F7AE0" w:rsidP="00F81818">
            <w:pPr>
              <w:spacing w:before="12"/>
              <w:ind w:right="141"/>
              <w:contextualSpacing/>
              <w:jc w:val="both"/>
              <w:rPr>
                <w:rFonts w:eastAsia="Times New Roman" w:cstheme="minorHAnsi"/>
                <w:color w:val="000000"/>
                <w:sz w:val="20"/>
                <w:szCs w:val="27"/>
                <w:shd w:val="clear" w:color="auto" w:fill="FFFFFF"/>
              </w:rPr>
            </w:pPr>
          </w:p>
          <w:p w14:paraId="3B9D0AF2" w14:textId="77777777" w:rsidR="00E86744" w:rsidRDefault="00E86744" w:rsidP="00E86744">
            <w:pPr>
              <w:jc w:val="both"/>
              <w:rPr>
                <w:b/>
                <w:i/>
                <w:color w:val="000000" w:themeColor="text1"/>
                <w:sz w:val="20"/>
              </w:rPr>
            </w:pPr>
          </w:p>
          <w:p w14:paraId="4D9D1335" w14:textId="0F3A6ACC" w:rsidR="00E86744" w:rsidRPr="00E86744" w:rsidRDefault="00E86744" w:rsidP="00E86744">
            <w:pPr>
              <w:jc w:val="both"/>
              <w:rPr>
                <w:b/>
                <w:i/>
                <w:color w:val="000000" w:themeColor="text1"/>
                <w:sz w:val="20"/>
              </w:rPr>
            </w:pPr>
            <w:r w:rsidRPr="00E86744">
              <w:rPr>
                <w:b/>
                <w:i/>
                <w:color w:val="000000" w:themeColor="text1"/>
                <w:sz w:val="20"/>
              </w:rPr>
              <w:t>Barnets rettighet</w:t>
            </w:r>
            <w:r w:rsidR="009C4B69">
              <w:rPr>
                <w:b/>
                <w:i/>
                <w:color w:val="000000" w:themeColor="text1"/>
                <w:sz w:val="20"/>
              </w:rPr>
              <w:t xml:space="preserve"> til barnehageplass</w:t>
            </w:r>
            <w:r w:rsidRPr="00E86744">
              <w:rPr>
                <w:b/>
                <w:i/>
                <w:color w:val="000000" w:themeColor="text1"/>
                <w:sz w:val="20"/>
              </w:rPr>
              <w:t xml:space="preserve"> er oppfylt når barnehageplass er tildelt i kommunen. Tilbudet om barnehageplass gjelder fram til skolestart, eller til en eventuell oppsigelse.</w:t>
            </w:r>
          </w:p>
          <w:p w14:paraId="7B766FA4" w14:textId="77777777" w:rsidR="004408FC" w:rsidRDefault="004408FC" w:rsidP="00F81818">
            <w:pPr>
              <w:spacing w:before="12"/>
              <w:ind w:right="141"/>
              <w:contextualSpacing/>
              <w:jc w:val="both"/>
              <w:rPr>
                <w:rFonts w:eastAsia="Times New Roman" w:cstheme="minorHAnsi"/>
                <w:color w:val="000000"/>
                <w:sz w:val="20"/>
                <w:szCs w:val="27"/>
                <w:shd w:val="clear" w:color="auto" w:fill="FFFFFF"/>
              </w:rPr>
            </w:pPr>
          </w:p>
          <w:p w14:paraId="21908042" w14:textId="77777777" w:rsidR="00F52054" w:rsidRDefault="00F52054" w:rsidP="00F81818">
            <w:pPr>
              <w:spacing w:before="12"/>
              <w:ind w:right="141"/>
              <w:contextualSpacing/>
              <w:jc w:val="both"/>
              <w:rPr>
                <w:rFonts w:eastAsia="Times New Roman" w:cstheme="minorHAnsi"/>
                <w:color w:val="000000"/>
                <w:sz w:val="20"/>
                <w:szCs w:val="27"/>
                <w:shd w:val="clear" w:color="auto" w:fill="FFFFFF"/>
              </w:rPr>
            </w:pPr>
          </w:p>
          <w:p w14:paraId="4F9D8A54" w14:textId="7CC44C59" w:rsidR="00F81818" w:rsidRPr="00E86744" w:rsidRDefault="00F81818" w:rsidP="00F81818">
            <w:pPr>
              <w:spacing w:before="12"/>
              <w:ind w:right="141"/>
              <w:contextualSpacing/>
              <w:jc w:val="both"/>
              <w:rPr>
                <w:rFonts w:eastAsia="Times New Roman" w:cstheme="minorHAnsi"/>
                <w:color w:val="000000"/>
                <w:sz w:val="20"/>
                <w:szCs w:val="27"/>
                <w:shd w:val="clear" w:color="auto" w:fill="FFFFFF"/>
              </w:rPr>
            </w:pPr>
          </w:p>
        </w:tc>
      </w:tr>
    </w:tbl>
    <w:tbl>
      <w:tblPr>
        <w:tblStyle w:val="Tabellrutenett"/>
        <w:tblpPr w:leftFromText="141" w:rightFromText="141" w:vertAnchor="text" w:horzAnchor="margin" w:tblpY="54"/>
        <w:tblW w:w="9488" w:type="dxa"/>
        <w:tblLook w:val="04A0" w:firstRow="1" w:lastRow="0" w:firstColumn="1" w:lastColumn="0" w:noHBand="0" w:noVBand="1"/>
      </w:tblPr>
      <w:tblGrid>
        <w:gridCol w:w="2689"/>
        <w:gridCol w:w="6799"/>
      </w:tblGrid>
      <w:tr w:rsidR="00B07A62" w14:paraId="70DCAB4D" w14:textId="77777777" w:rsidTr="77B389FC">
        <w:tc>
          <w:tcPr>
            <w:tcW w:w="2689" w:type="dxa"/>
            <w:shd w:val="clear" w:color="auto" w:fill="E7E6E6" w:themeFill="background2"/>
          </w:tcPr>
          <w:p w14:paraId="31F3E483" w14:textId="77777777" w:rsidR="00B07A62" w:rsidRDefault="00B07A62" w:rsidP="00B07A62">
            <w:pPr>
              <w:spacing w:before="31"/>
              <w:ind w:right="611"/>
              <w:jc w:val="center"/>
              <w:rPr>
                <w:rFonts w:ascii="Cambria" w:eastAsia="Cambria" w:hAnsi="Cambria" w:cs="Cambria"/>
                <w:b/>
                <w:sz w:val="20"/>
                <w:szCs w:val="24"/>
              </w:rPr>
            </w:pPr>
            <w:r>
              <w:rPr>
                <w:rFonts w:ascii="Cambria" w:eastAsia="Cambria" w:hAnsi="Cambria" w:cs="Cambria"/>
                <w:b/>
                <w:sz w:val="20"/>
                <w:szCs w:val="24"/>
              </w:rPr>
              <w:lastRenderedPageBreak/>
              <w:t xml:space="preserve">        </w:t>
            </w:r>
          </w:p>
          <w:p w14:paraId="74923427" w14:textId="77777777" w:rsidR="00B07A62" w:rsidRPr="006424E7" w:rsidRDefault="00B07A62" w:rsidP="00B07A62">
            <w:pPr>
              <w:spacing w:before="31"/>
              <w:ind w:right="611"/>
              <w:jc w:val="center"/>
              <w:rPr>
                <w:rFonts w:ascii="Cambria" w:eastAsia="Cambria" w:hAnsi="Cambria" w:cs="Cambria"/>
                <w:b/>
                <w:sz w:val="20"/>
                <w:szCs w:val="24"/>
              </w:rPr>
            </w:pPr>
            <w:r>
              <w:rPr>
                <w:rFonts w:ascii="Cambria" w:eastAsia="Cambria" w:hAnsi="Cambria" w:cs="Cambria"/>
                <w:b/>
                <w:sz w:val="20"/>
                <w:szCs w:val="24"/>
              </w:rPr>
              <w:t xml:space="preserve">        </w:t>
            </w:r>
            <w:r w:rsidRPr="006424E7">
              <w:rPr>
                <w:rFonts w:ascii="Cambria" w:eastAsia="Cambria" w:hAnsi="Cambria" w:cs="Cambria"/>
                <w:b/>
                <w:sz w:val="20"/>
                <w:szCs w:val="24"/>
              </w:rPr>
              <w:t>§ 12</w:t>
            </w:r>
          </w:p>
          <w:p w14:paraId="27E7AFB6" w14:textId="77777777" w:rsidR="00B07A62" w:rsidRPr="006424E7" w:rsidRDefault="00B07A62" w:rsidP="00B07A62">
            <w:pPr>
              <w:spacing w:before="31"/>
              <w:ind w:right="611"/>
              <w:jc w:val="center"/>
              <w:rPr>
                <w:rFonts w:ascii="Cambria" w:eastAsia="Cambria" w:hAnsi="Cambria" w:cs="Cambria"/>
                <w:b/>
                <w:sz w:val="20"/>
                <w:szCs w:val="24"/>
              </w:rPr>
            </w:pPr>
            <w:r>
              <w:rPr>
                <w:rFonts w:ascii="Cambria" w:eastAsia="Cambria" w:hAnsi="Cambria" w:cs="Cambria"/>
                <w:b/>
                <w:sz w:val="20"/>
                <w:szCs w:val="24"/>
              </w:rPr>
              <w:t xml:space="preserve">           </w:t>
            </w:r>
            <w:r w:rsidRPr="006424E7">
              <w:rPr>
                <w:rFonts w:ascii="Cambria" w:eastAsia="Cambria" w:hAnsi="Cambria" w:cs="Cambria"/>
                <w:b/>
                <w:sz w:val="20"/>
                <w:szCs w:val="24"/>
              </w:rPr>
              <w:t>Oppsigelse av</w:t>
            </w:r>
          </w:p>
          <w:p w14:paraId="7E4C9030" w14:textId="77777777" w:rsidR="00B07A62" w:rsidRPr="008D6553" w:rsidRDefault="00B07A62" w:rsidP="00B07A62">
            <w:pPr>
              <w:spacing w:before="31"/>
              <w:ind w:right="611"/>
              <w:jc w:val="center"/>
              <w:rPr>
                <w:rFonts w:ascii="Cambria" w:eastAsia="Cambria" w:hAnsi="Cambria" w:cs="Cambria"/>
                <w:b/>
                <w:sz w:val="20"/>
                <w:szCs w:val="20"/>
              </w:rPr>
            </w:pPr>
            <w:r>
              <w:rPr>
                <w:rFonts w:ascii="Cambria" w:eastAsia="Cambria" w:hAnsi="Cambria" w:cs="Cambria"/>
                <w:b/>
                <w:sz w:val="20"/>
                <w:szCs w:val="24"/>
              </w:rPr>
              <w:t xml:space="preserve">         </w:t>
            </w:r>
            <w:r w:rsidRPr="006424E7">
              <w:rPr>
                <w:rFonts w:ascii="Cambria" w:eastAsia="Cambria" w:hAnsi="Cambria" w:cs="Cambria"/>
                <w:b/>
                <w:sz w:val="20"/>
                <w:szCs w:val="24"/>
              </w:rPr>
              <w:t>barnehageplass</w:t>
            </w:r>
          </w:p>
        </w:tc>
        <w:tc>
          <w:tcPr>
            <w:tcW w:w="6799" w:type="dxa"/>
          </w:tcPr>
          <w:p w14:paraId="5A446EAF" w14:textId="77777777" w:rsidR="00B07A62" w:rsidRDefault="00B07A62" w:rsidP="00B07A62">
            <w:pPr>
              <w:jc w:val="both"/>
              <w:rPr>
                <w:rFonts w:eastAsia="Calibri"/>
                <w:color w:val="333333"/>
                <w:sz w:val="20"/>
              </w:rPr>
            </w:pPr>
          </w:p>
          <w:p w14:paraId="0E57031F" w14:textId="77777777" w:rsidR="00B07A62" w:rsidRPr="006424E7" w:rsidRDefault="00B07A62" w:rsidP="00B07A62">
            <w:pPr>
              <w:jc w:val="both"/>
              <w:rPr>
                <w:rFonts w:eastAsia="Calibri"/>
                <w:color w:val="333333"/>
                <w:sz w:val="20"/>
              </w:rPr>
            </w:pPr>
            <w:r w:rsidRPr="006424E7">
              <w:rPr>
                <w:rFonts w:eastAsia="Calibri"/>
                <w:color w:val="333333"/>
                <w:sz w:val="20"/>
              </w:rPr>
              <w:t>Oppsigelse av barnehageplass, også deler av plassen, skal skje</w:t>
            </w:r>
          </w:p>
          <w:p w14:paraId="3B1F840B" w14:textId="77777777" w:rsidR="00B07A62" w:rsidRPr="006424E7" w:rsidRDefault="00B07A62" w:rsidP="00B07A62">
            <w:pPr>
              <w:jc w:val="both"/>
              <w:rPr>
                <w:rFonts w:eastAsia="Calibri"/>
                <w:color w:val="333333"/>
                <w:sz w:val="20"/>
              </w:rPr>
            </w:pPr>
            <w:r w:rsidRPr="006424E7">
              <w:rPr>
                <w:rFonts w:eastAsia="Calibri"/>
                <w:color w:val="333333"/>
                <w:sz w:val="20"/>
              </w:rPr>
              <w:t>elektronisk med en måneds varsel. Oppsigelsen blir regnet fra den 1.</w:t>
            </w:r>
          </w:p>
          <w:p w14:paraId="43197449" w14:textId="77777777" w:rsidR="00B07A62" w:rsidRDefault="00B07A62" w:rsidP="00B07A62">
            <w:pPr>
              <w:jc w:val="both"/>
              <w:rPr>
                <w:rFonts w:eastAsia="Calibri"/>
                <w:color w:val="333333"/>
                <w:sz w:val="20"/>
              </w:rPr>
            </w:pPr>
            <w:r w:rsidRPr="006424E7">
              <w:rPr>
                <w:rFonts w:eastAsia="Calibri"/>
                <w:color w:val="333333"/>
                <w:sz w:val="20"/>
              </w:rPr>
              <w:t>i måneden etter at oppsigelsen er mottatt.</w:t>
            </w:r>
          </w:p>
          <w:p w14:paraId="41726B07" w14:textId="77777777" w:rsidR="00D44CED" w:rsidRDefault="00D44CED" w:rsidP="00B07A62">
            <w:pPr>
              <w:jc w:val="both"/>
              <w:rPr>
                <w:rFonts w:eastAsia="Calibri"/>
                <w:color w:val="333333"/>
                <w:sz w:val="20"/>
              </w:rPr>
            </w:pPr>
          </w:p>
          <w:p w14:paraId="2DA2EEFC" w14:textId="39831F2E" w:rsidR="00D44CED" w:rsidRPr="0028745C" w:rsidRDefault="7933E15C" w:rsidP="00B07A62">
            <w:pPr>
              <w:jc w:val="both"/>
              <w:rPr>
                <w:rFonts w:eastAsia="Calibri"/>
                <w:color w:val="000000" w:themeColor="text1"/>
                <w:sz w:val="18"/>
                <w:szCs w:val="18"/>
              </w:rPr>
            </w:pPr>
            <w:r w:rsidRPr="0028745C">
              <w:rPr>
                <w:color w:val="000000" w:themeColor="text1"/>
                <w:sz w:val="20"/>
                <w:szCs w:val="20"/>
              </w:rPr>
              <w:t>Det må betales for ubenyttet plass dersom den ikke er sagt opp</w:t>
            </w:r>
            <w:r w:rsidR="00570723" w:rsidRPr="0028745C">
              <w:rPr>
                <w:color w:val="000000" w:themeColor="text1"/>
                <w:sz w:val="20"/>
                <w:szCs w:val="20"/>
              </w:rPr>
              <w:t xml:space="preserve"> i henhold til vedtektene.</w:t>
            </w:r>
            <w:r w:rsidRPr="0028745C">
              <w:rPr>
                <w:color w:val="000000" w:themeColor="text1"/>
                <w:sz w:val="20"/>
                <w:szCs w:val="20"/>
              </w:rPr>
              <w:t xml:space="preserve"> </w:t>
            </w:r>
          </w:p>
          <w:p w14:paraId="428EE9A3" w14:textId="77777777" w:rsidR="00B07A62" w:rsidRPr="006424E7" w:rsidRDefault="00B07A62" w:rsidP="00B07A62">
            <w:pPr>
              <w:jc w:val="both"/>
              <w:rPr>
                <w:rFonts w:eastAsia="Calibri"/>
                <w:color w:val="333333"/>
                <w:sz w:val="20"/>
              </w:rPr>
            </w:pPr>
          </w:p>
          <w:p w14:paraId="1D579000" w14:textId="73E05218" w:rsidR="00B07A62" w:rsidRDefault="00B07A62" w:rsidP="00B07A62">
            <w:pPr>
              <w:jc w:val="both"/>
              <w:rPr>
                <w:rFonts w:eastAsia="Calibri"/>
                <w:color w:val="000000" w:themeColor="text1"/>
                <w:sz w:val="20"/>
              </w:rPr>
            </w:pPr>
            <w:r w:rsidRPr="006424E7">
              <w:rPr>
                <w:rFonts w:eastAsia="Calibri"/>
                <w:color w:val="333333"/>
                <w:sz w:val="20"/>
              </w:rPr>
              <w:t>For skolestartere sies plassen automatisk opp den 15. august</w:t>
            </w:r>
            <w:r w:rsidR="009345A7">
              <w:rPr>
                <w:rFonts w:eastAsia="Calibri"/>
                <w:color w:val="333333"/>
                <w:sz w:val="20"/>
              </w:rPr>
              <w:t xml:space="preserve"> </w:t>
            </w:r>
            <w:r w:rsidR="009345A7" w:rsidRPr="0028745C">
              <w:rPr>
                <w:rFonts w:eastAsia="Calibri"/>
                <w:color w:val="000000" w:themeColor="text1"/>
                <w:sz w:val="20"/>
              </w:rPr>
              <w:t xml:space="preserve">dersom </w:t>
            </w:r>
            <w:r w:rsidR="00CA13B9" w:rsidRPr="0028745C">
              <w:rPr>
                <w:rFonts w:eastAsia="Calibri"/>
                <w:color w:val="000000" w:themeColor="text1"/>
                <w:sz w:val="20"/>
              </w:rPr>
              <w:t xml:space="preserve">kommunen ikke mottar oppsigelse på et tidligere tidspunkt. </w:t>
            </w:r>
          </w:p>
          <w:p w14:paraId="5AD053D7" w14:textId="77777777" w:rsidR="00F52054" w:rsidRDefault="00F52054" w:rsidP="00B07A62">
            <w:pPr>
              <w:jc w:val="both"/>
              <w:rPr>
                <w:rFonts w:eastAsia="Calibri"/>
                <w:color w:val="000000" w:themeColor="text1"/>
                <w:sz w:val="20"/>
              </w:rPr>
            </w:pPr>
          </w:p>
          <w:p w14:paraId="32F42D54" w14:textId="77777777" w:rsidR="00F52054" w:rsidRDefault="00F52054" w:rsidP="00B07A62">
            <w:pPr>
              <w:jc w:val="both"/>
              <w:rPr>
                <w:rFonts w:eastAsia="Calibri"/>
                <w:color w:val="000000" w:themeColor="text1"/>
                <w:sz w:val="20"/>
              </w:rPr>
            </w:pPr>
          </w:p>
          <w:p w14:paraId="129B08BC" w14:textId="77777777" w:rsidR="00F52054" w:rsidRDefault="00F52054" w:rsidP="00B07A62">
            <w:pPr>
              <w:jc w:val="both"/>
              <w:rPr>
                <w:rFonts w:eastAsia="Calibri"/>
                <w:color w:val="000000" w:themeColor="text1"/>
                <w:sz w:val="20"/>
              </w:rPr>
            </w:pPr>
          </w:p>
          <w:p w14:paraId="1553EADC" w14:textId="77777777" w:rsidR="00F52054" w:rsidRPr="0028745C" w:rsidRDefault="00F52054" w:rsidP="00B07A62">
            <w:pPr>
              <w:jc w:val="both"/>
              <w:rPr>
                <w:rFonts w:eastAsia="Calibri"/>
                <w:color w:val="000000" w:themeColor="text1"/>
                <w:sz w:val="20"/>
              </w:rPr>
            </w:pPr>
          </w:p>
          <w:p w14:paraId="433C06C6" w14:textId="77777777" w:rsidR="00B07A62" w:rsidRPr="001640C5" w:rsidRDefault="00B07A62" w:rsidP="00B07A62">
            <w:pPr>
              <w:jc w:val="both"/>
              <w:rPr>
                <w:rFonts w:eastAsia="Calibri"/>
                <w:i/>
                <w:color w:val="FF0000"/>
                <w:sz w:val="20"/>
                <w:szCs w:val="20"/>
              </w:rPr>
            </w:pPr>
          </w:p>
        </w:tc>
      </w:tr>
      <w:tr w:rsidR="00B07A62" w14:paraId="2D650CCA" w14:textId="77777777" w:rsidTr="77B389FC">
        <w:tc>
          <w:tcPr>
            <w:tcW w:w="2689" w:type="dxa"/>
            <w:shd w:val="clear" w:color="auto" w:fill="E7E6E6" w:themeFill="background2"/>
          </w:tcPr>
          <w:p w14:paraId="5CA48CDA" w14:textId="77777777" w:rsidR="00B07A62" w:rsidRDefault="00B07A62" w:rsidP="00B07A62">
            <w:pPr>
              <w:spacing w:before="31"/>
              <w:ind w:right="611"/>
              <w:jc w:val="center"/>
              <w:rPr>
                <w:rFonts w:ascii="Cambria" w:eastAsia="Cambria" w:hAnsi="Cambria" w:cs="Cambria"/>
                <w:b/>
                <w:sz w:val="20"/>
                <w:szCs w:val="20"/>
              </w:rPr>
            </w:pPr>
            <w:r>
              <w:rPr>
                <w:rFonts w:ascii="Cambria" w:eastAsia="Cambria" w:hAnsi="Cambria" w:cs="Cambria"/>
                <w:b/>
                <w:sz w:val="20"/>
                <w:szCs w:val="20"/>
              </w:rPr>
              <w:lastRenderedPageBreak/>
              <w:t xml:space="preserve">      </w:t>
            </w:r>
          </w:p>
          <w:p w14:paraId="2FBC65FB" w14:textId="77777777" w:rsidR="00B07A62" w:rsidRPr="006424E7" w:rsidRDefault="00B07A62" w:rsidP="00B07A62">
            <w:pPr>
              <w:spacing w:before="31"/>
              <w:ind w:right="611"/>
              <w:jc w:val="center"/>
              <w:rPr>
                <w:rFonts w:ascii="Cambria" w:eastAsia="Cambria" w:hAnsi="Cambria" w:cs="Cambria"/>
                <w:b/>
                <w:sz w:val="20"/>
                <w:szCs w:val="20"/>
              </w:rPr>
            </w:pPr>
            <w:r>
              <w:rPr>
                <w:rFonts w:ascii="Cambria" w:eastAsia="Cambria" w:hAnsi="Cambria" w:cs="Cambria"/>
                <w:b/>
                <w:sz w:val="20"/>
                <w:szCs w:val="20"/>
              </w:rPr>
              <w:t xml:space="preserve">      </w:t>
            </w:r>
            <w:r w:rsidRPr="006424E7">
              <w:rPr>
                <w:rFonts w:ascii="Cambria" w:eastAsia="Cambria" w:hAnsi="Cambria" w:cs="Cambria"/>
                <w:b/>
                <w:sz w:val="20"/>
                <w:szCs w:val="20"/>
              </w:rPr>
              <w:t>§ 13</w:t>
            </w:r>
          </w:p>
          <w:p w14:paraId="69A11F67" w14:textId="77777777" w:rsidR="00B07A62" w:rsidRPr="008D6553" w:rsidRDefault="00B07A62" w:rsidP="00B07A62">
            <w:pPr>
              <w:spacing w:before="31"/>
              <w:ind w:right="605"/>
              <w:jc w:val="center"/>
              <w:rPr>
                <w:rFonts w:ascii="Cambria" w:eastAsia="Cambria" w:hAnsi="Cambria" w:cs="Cambria"/>
                <w:b/>
                <w:sz w:val="20"/>
                <w:szCs w:val="20"/>
              </w:rPr>
            </w:pPr>
            <w:r>
              <w:rPr>
                <w:rFonts w:ascii="Cambria" w:eastAsia="Cambria" w:hAnsi="Cambria" w:cs="Cambria"/>
                <w:b/>
                <w:sz w:val="20"/>
                <w:szCs w:val="20"/>
              </w:rPr>
              <w:t xml:space="preserve">        </w:t>
            </w:r>
            <w:r w:rsidRPr="006424E7">
              <w:rPr>
                <w:rFonts w:ascii="Cambria" w:eastAsia="Cambria" w:hAnsi="Cambria" w:cs="Cambria"/>
                <w:b/>
                <w:sz w:val="20"/>
                <w:szCs w:val="20"/>
              </w:rPr>
              <w:t>Betaling</w:t>
            </w:r>
          </w:p>
        </w:tc>
        <w:tc>
          <w:tcPr>
            <w:tcW w:w="6799" w:type="dxa"/>
          </w:tcPr>
          <w:p w14:paraId="653EAEB9" w14:textId="77777777" w:rsidR="00B07A62" w:rsidRDefault="00B07A62" w:rsidP="00B07A62">
            <w:pPr>
              <w:spacing w:before="12"/>
              <w:ind w:right="141"/>
              <w:jc w:val="both"/>
              <w:rPr>
                <w:rFonts w:eastAsia="Calibri"/>
                <w:color w:val="333333"/>
                <w:sz w:val="20"/>
                <w:szCs w:val="20"/>
              </w:rPr>
            </w:pPr>
          </w:p>
          <w:p w14:paraId="30C1D629" w14:textId="77777777" w:rsidR="00B07A62" w:rsidRPr="006424E7" w:rsidRDefault="00B07A62" w:rsidP="00B07A62">
            <w:pPr>
              <w:spacing w:before="12"/>
              <w:ind w:right="141"/>
              <w:jc w:val="both"/>
              <w:rPr>
                <w:rFonts w:eastAsia="Calibri"/>
                <w:color w:val="333333"/>
                <w:sz w:val="20"/>
                <w:szCs w:val="20"/>
              </w:rPr>
            </w:pPr>
            <w:r w:rsidRPr="006424E7">
              <w:rPr>
                <w:rFonts w:eastAsia="Calibri"/>
                <w:color w:val="333333"/>
                <w:sz w:val="20"/>
                <w:szCs w:val="20"/>
              </w:rPr>
              <w:t>Sats for foreldrebetaling blir fastsatt av Kommunestyret med</w:t>
            </w:r>
          </w:p>
          <w:p w14:paraId="1741AC67" w14:textId="77777777" w:rsidR="00B07A62" w:rsidRDefault="00B07A62" w:rsidP="00B07A62">
            <w:pPr>
              <w:spacing w:before="12"/>
              <w:ind w:right="141"/>
              <w:jc w:val="both"/>
              <w:rPr>
                <w:rFonts w:eastAsia="Calibri"/>
                <w:color w:val="333333"/>
                <w:sz w:val="20"/>
                <w:szCs w:val="20"/>
              </w:rPr>
            </w:pPr>
            <w:r w:rsidRPr="006424E7">
              <w:rPr>
                <w:rFonts w:eastAsia="Calibri"/>
                <w:color w:val="333333"/>
                <w:sz w:val="20"/>
                <w:szCs w:val="20"/>
              </w:rPr>
              <w:t xml:space="preserve">utgangspunkt i </w:t>
            </w:r>
            <w:r w:rsidRPr="00F92D4E">
              <w:rPr>
                <w:rFonts w:eastAsia="Calibri"/>
                <w:i/>
                <w:color w:val="333333"/>
                <w:sz w:val="20"/>
                <w:szCs w:val="20"/>
              </w:rPr>
              <w:t>«Forskrift om foreldrebetaling i barnehager»</w:t>
            </w:r>
            <w:r>
              <w:rPr>
                <w:rFonts w:eastAsia="Calibri"/>
                <w:color w:val="333333"/>
                <w:sz w:val="20"/>
                <w:szCs w:val="20"/>
              </w:rPr>
              <w:t xml:space="preserve"> jf. Lov om barnehager § 20</w:t>
            </w:r>
          </w:p>
          <w:p w14:paraId="4D7FA629" w14:textId="77777777" w:rsidR="00B07A62" w:rsidRPr="006424E7" w:rsidRDefault="00B07A62" w:rsidP="00B07A62">
            <w:pPr>
              <w:spacing w:before="12"/>
              <w:ind w:right="141"/>
              <w:jc w:val="both"/>
              <w:rPr>
                <w:rFonts w:eastAsia="Calibri"/>
                <w:color w:val="333333"/>
                <w:sz w:val="20"/>
                <w:szCs w:val="20"/>
              </w:rPr>
            </w:pPr>
          </w:p>
          <w:p w14:paraId="35165C52" w14:textId="77777777" w:rsidR="00B07A62" w:rsidRPr="006424E7" w:rsidRDefault="00B07A62" w:rsidP="00B07A62">
            <w:pPr>
              <w:spacing w:before="12"/>
              <w:ind w:right="141"/>
              <w:jc w:val="both"/>
              <w:rPr>
                <w:rFonts w:eastAsia="Calibri"/>
                <w:color w:val="333333"/>
                <w:sz w:val="20"/>
                <w:szCs w:val="20"/>
              </w:rPr>
            </w:pPr>
            <w:r w:rsidRPr="006424E7">
              <w:rPr>
                <w:rFonts w:eastAsia="Calibri"/>
                <w:color w:val="333333"/>
                <w:sz w:val="20"/>
                <w:szCs w:val="20"/>
              </w:rPr>
              <w:t>Mat i barnehagen skal være selvfinansiert og kommer i tillegg til sats</w:t>
            </w:r>
          </w:p>
          <w:p w14:paraId="35E07F12" w14:textId="77777777" w:rsidR="00B07A62" w:rsidRDefault="00B07A62" w:rsidP="00B07A62">
            <w:pPr>
              <w:spacing w:before="12"/>
              <w:ind w:right="141"/>
              <w:jc w:val="both"/>
              <w:rPr>
                <w:rFonts w:eastAsia="Calibri"/>
                <w:color w:val="333333"/>
                <w:sz w:val="20"/>
                <w:szCs w:val="20"/>
              </w:rPr>
            </w:pPr>
            <w:r w:rsidRPr="006424E7">
              <w:rPr>
                <w:rFonts w:eastAsia="Calibri"/>
                <w:color w:val="333333"/>
                <w:sz w:val="20"/>
                <w:szCs w:val="20"/>
              </w:rPr>
              <w:t>for foreldrebetaling. Det er faste satser i kommunen for kostpenger.</w:t>
            </w:r>
          </w:p>
          <w:p w14:paraId="0077A1BF" w14:textId="77777777" w:rsidR="00B07A62" w:rsidRPr="006424E7" w:rsidRDefault="00B07A62" w:rsidP="00B07A62">
            <w:pPr>
              <w:spacing w:before="12"/>
              <w:ind w:right="141"/>
              <w:jc w:val="both"/>
              <w:rPr>
                <w:rFonts w:eastAsia="Calibri"/>
                <w:color w:val="333333"/>
                <w:sz w:val="20"/>
                <w:szCs w:val="20"/>
              </w:rPr>
            </w:pPr>
          </w:p>
          <w:p w14:paraId="0884C573" w14:textId="77777777" w:rsidR="00B07A62" w:rsidRPr="006424E7" w:rsidRDefault="00B07A62" w:rsidP="00B07A62">
            <w:pPr>
              <w:spacing w:before="12"/>
              <w:ind w:right="141"/>
              <w:jc w:val="both"/>
              <w:rPr>
                <w:rFonts w:eastAsia="Calibri"/>
                <w:color w:val="333333"/>
                <w:sz w:val="20"/>
                <w:szCs w:val="20"/>
              </w:rPr>
            </w:pPr>
            <w:r w:rsidRPr="006424E7">
              <w:rPr>
                <w:rFonts w:eastAsia="Calibri"/>
                <w:color w:val="333333"/>
                <w:sz w:val="20"/>
                <w:szCs w:val="20"/>
              </w:rPr>
              <w:t>Det blir sendt regning for 11 måneder. Juli er betalingsfri måned. Det</w:t>
            </w:r>
          </w:p>
          <w:p w14:paraId="689794EF" w14:textId="77FDABD8" w:rsidR="00B07A62" w:rsidRDefault="000545D5" w:rsidP="00B07A62">
            <w:pPr>
              <w:spacing w:before="12"/>
              <w:ind w:right="141"/>
              <w:jc w:val="both"/>
              <w:rPr>
                <w:rFonts w:eastAsia="Calibri"/>
                <w:color w:val="333333"/>
                <w:sz w:val="20"/>
                <w:szCs w:val="20"/>
              </w:rPr>
            </w:pPr>
            <w:r w:rsidRPr="006424E7">
              <w:rPr>
                <w:rFonts w:eastAsia="Calibri"/>
                <w:color w:val="333333"/>
                <w:sz w:val="20"/>
                <w:szCs w:val="20"/>
              </w:rPr>
              <w:t>regnes med</w:t>
            </w:r>
            <w:r w:rsidR="00B07A62" w:rsidRPr="006424E7">
              <w:rPr>
                <w:rFonts w:eastAsia="Calibri"/>
                <w:color w:val="333333"/>
                <w:sz w:val="20"/>
                <w:szCs w:val="20"/>
              </w:rPr>
              <w:t xml:space="preserve"> at alle barn skal ha minst 4 hele uker ferie i løpet av året.</w:t>
            </w:r>
          </w:p>
          <w:p w14:paraId="1A397718" w14:textId="77777777" w:rsidR="00B07A62" w:rsidRPr="006424E7" w:rsidRDefault="00B07A62" w:rsidP="00B07A62">
            <w:pPr>
              <w:spacing w:before="12"/>
              <w:ind w:right="141"/>
              <w:jc w:val="both"/>
              <w:rPr>
                <w:rFonts w:eastAsia="Calibri"/>
                <w:color w:val="333333"/>
                <w:sz w:val="20"/>
                <w:szCs w:val="20"/>
              </w:rPr>
            </w:pPr>
          </w:p>
          <w:p w14:paraId="299AA2D8" w14:textId="07DBF748" w:rsidR="00B07A62" w:rsidRPr="006424E7" w:rsidRDefault="00C16955" w:rsidP="00B07A62">
            <w:pPr>
              <w:spacing w:before="12"/>
              <w:ind w:right="141"/>
              <w:jc w:val="both"/>
              <w:rPr>
                <w:rFonts w:eastAsia="Calibri"/>
                <w:color w:val="333333"/>
                <w:sz w:val="20"/>
                <w:szCs w:val="20"/>
              </w:rPr>
            </w:pPr>
            <w:r w:rsidRPr="00041BC0">
              <w:rPr>
                <w:rFonts w:eastAsia="Calibri"/>
                <w:color w:val="000000" w:themeColor="text1"/>
                <w:sz w:val="20"/>
                <w:szCs w:val="20"/>
              </w:rPr>
              <w:t>Barnet</w:t>
            </w:r>
            <w:r w:rsidRPr="00C16955">
              <w:rPr>
                <w:rFonts w:eastAsia="Calibri"/>
                <w:color w:val="FF0000"/>
                <w:sz w:val="20"/>
                <w:szCs w:val="20"/>
              </w:rPr>
              <w:t xml:space="preserve"> </w:t>
            </w:r>
            <w:r w:rsidR="00B07A62" w:rsidRPr="006424E7">
              <w:rPr>
                <w:rFonts w:eastAsia="Calibri"/>
                <w:color w:val="333333"/>
                <w:sz w:val="20"/>
                <w:szCs w:val="20"/>
              </w:rPr>
              <w:t>kan miste tilbudet om barnehageplass dersom betaling</w:t>
            </w:r>
          </w:p>
          <w:p w14:paraId="2C660B1E" w14:textId="77777777" w:rsidR="00B07A62" w:rsidRPr="006424E7" w:rsidRDefault="00B07A62" w:rsidP="00B07A62">
            <w:pPr>
              <w:spacing w:before="12"/>
              <w:ind w:right="141"/>
              <w:jc w:val="both"/>
              <w:rPr>
                <w:rFonts w:eastAsia="Calibri"/>
                <w:color w:val="333333"/>
                <w:sz w:val="20"/>
                <w:szCs w:val="20"/>
              </w:rPr>
            </w:pPr>
            <w:r w:rsidRPr="006424E7">
              <w:rPr>
                <w:rFonts w:eastAsia="Calibri"/>
                <w:color w:val="333333"/>
                <w:sz w:val="20"/>
                <w:szCs w:val="20"/>
              </w:rPr>
              <w:t>uteblir. Varsel fra kommunen om oppsigelse av plass sendes ut når</w:t>
            </w:r>
          </w:p>
          <w:p w14:paraId="61C53EC9" w14:textId="77777777" w:rsidR="00B07A62" w:rsidRPr="006424E7" w:rsidRDefault="00B07A62" w:rsidP="00B07A62">
            <w:pPr>
              <w:spacing w:before="12"/>
              <w:ind w:right="141"/>
              <w:jc w:val="both"/>
              <w:rPr>
                <w:rFonts w:eastAsia="Calibri"/>
                <w:color w:val="333333"/>
                <w:sz w:val="20"/>
                <w:szCs w:val="20"/>
              </w:rPr>
            </w:pPr>
            <w:r w:rsidRPr="006424E7">
              <w:rPr>
                <w:rFonts w:eastAsia="Calibri"/>
                <w:color w:val="333333"/>
                <w:sz w:val="20"/>
                <w:szCs w:val="20"/>
              </w:rPr>
              <w:t>betalingsfristen har overgått en mnd. Oppsigelsesvarselet er på 14</w:t>
            </w:r>
          </w:p>
          <w:p w14:paraId="67068A65" w14:textId="77777777" w:rsidR="00B07A62" w:rsidRDefault="00B07A62" w:rsidP="00B07A62">
            <w:pPr>
              <w:spacing w:before="12"/>
              <w:ind w:right="141"/>
              <w:jc w:val="both"/>
              <w:rPr>
                <w:rFonts w:eastAsia="Calibri"/>
                <w:color w:val="333333"/>
                <w:sz w:val="20"/>
                <w:szCs w:val="20"/>
              </w:rPr>
            </w:pPr>
            <w:r w:rsidRPr="006424E7">
              <w:rPr>
                <w:rFonts w:eastAsia="Calibri"/>
                <w:color w:val="333333"/>
                <w:sz w:val="20"/>
                <w:szCs w:val="20"/>
              </w:rPr>
              <w:t>dager jfr. betalingsreglement punkt 7.</w:t>
            </w:r>
          </w:p>
          <w:p w14:paraId="00F83BAF" w14:textId="77777777" w:rsidR="00B07A62" w:rsidRPr="006424E7" w:rsidRDefault="00B07A62" w:rsidP="00B07A62">
            <w:pPr>
              <w:spacing w:before="12"/>
              <w:ind w:right="141"/>
              <w:jc w:val="both"/>
              <w:rPr>
                <w:rFonts w:eastAsia="Calibri"/>
                <w:color w:val="333333"/>
                <w:sz w:val="20"/>
                <w:szCs w:val="20"/>
              </w:rPr>
            </w:pPr>
          </w:p>
          <w:p w14:paraId="4E1646C5" w14:textId="77777777" w:rsidR="00B07A62" w:rsidRPr="006424E7" w:rsidRDefault="00B07A62" w:rsidP="00B07A62">
            <w:pPr>
              <w:spacing w:before="12"/>
              <w:ind w:right="141"/>
              <w:jc w:val="both"/>
              <w:rPr>
                <w:rFonts w:eastAsia="Calibri"/>
                <w:color w:val="333333"/>
                <w:sz w:val="20"/>
                <w:szCs w:val="20"/>
              </w:rPr>
            </w:pPr>
            <w:r w:rsidRPr="006424E7">
              <w:rPr>
                <w:rFonts w:eastAsia="Calibri"/>
                <w:color w:val="333333"/>
                <w:sz w:val="20"/>
                <w:szCs w:val="20"/>
              </w:rPr>
              <w:t>Foresatte som gjentatte ganger ikke henter sine barn innen stengetid,</w:t>
            </w:r>
          </w:p>
          <w:p w14:paraId="47A5D520" w14:textId="77777777" w:rsidR="00B07A62" w:rsidRPr="006424E7" w:rsidRDefault="00B07A62" w:rsidP="00B07A62">
            <w:pPr>
              <w:spacing w:before="12"/>
              <w:ind w:right="141"/>
              <w:jc w:val="both"/>
              <w:rPr>
                <w:rFonts w:eastAsia="Calibri"/>
                <w:color w:val="333333"/>
                <w:sz w:val="20"/>
                <w:szCs w:val="20"/>
              </w:rPr>
            </w:pPr>
            <w:r w:rsidRPr="006424E7">
              <w:rPr>
                <w:rFonts w:eastAsia="Calibri"/>
                <w:color w:val="333333"/>
                <w:sz w:val="20"/>
                <w:szCs w:val="20"/>
              </w:rPr>
              <w:t>må etter en skriftlig advarsel betale en fastsatt sats pr. påbegynt ½</w:t>
            </w:r>
          </w:p>
          <w:p w14:paraId="3FEDFE99" w14:textId="4584CE43" w:rsidR="00B07A62" w:rsidRDefault="00B07A62" w:rsidP="00B07A62">
            <w:pPr>
              <w:spacing w:before="12"/>
              <w:ind w:right="141"/>
              <w:jc w:val="both"/>
              <w:rPr>
                <w:rFonts w:eastAsia="Calibri"/>
                <w:color w:val="333333"/>
                <w:sz w:val="20"/>
                <w:szCs w:val="20"/>
              </w:rPr>
            </w:pPr>
            <w:r w:rsidRPr="006424E7">
              <w:rPr>
                <w:rFonts w:eastAsia="Calibri"/>
                <w:color w:val="333333"/>
                <w:sz w:val="20"/>
                <w:szCs w:val="20"/>
              </w:rPr>
              <w:t>time ved for sen henting</w:t>
            </w:r>
            <w:r w:rsidR="004E7A5B">
              <w:rPr>
                <w:rFonts w:eastAsia="Calibri"/>
                <w:color w:val="333333"/>
                <w:sz w:val="20"/>
                <w:szCs w:val="20"/>
              </w:rPr>
              <w:t>.</w:t>
            </w:r>
          </w:p>
          <w:p w14:paraId="284D027C" w14:textId="77777777" w:rsidR="00B07A62" w:rsidRPr="008D6553" w:rsidRDefault="00B07A62" w:rsidP="00B07A62">
            <w:pPr>
              <w:spacing w:before="12"/>
              <w:ind w:right="141"/>
              <w:jc w:val="both"/>
              <w:rPr>
                <w:rFonts w:eastAsia="Calibri"/>
                <w:color w:val="333333"/>
                <w:sz w:val="20"/>
                <w:szCs w:val="20"/>
              </w:rPr>
            </w:pPr>
          </w:p>
        </w:tc>
      </w:tr>
      <w:tr w:rsidR="00B07A62" w14:paraId="616F154F" w14:textId="77777777" w:rsidTr="77B389FC">
        <w:tc>
          <w:tcPr>
            <w:tcW w:w="2689" w:type="dxa"/>
            <w:shd w:val="clear" w:color="auto" w:fill="E7E6E6" w:themeFill="background2"/>
          </w:tcPr>
          <w:p w14:paraId="18A86EA3" w14:textId="77777777" w:rsidR="00B07A62" w:rsidRDefault="00B07A62" w:rsidP="00B07A62">
            <w:pPr>
              <w:spacing w:before="31"/>
              <w:ind w:right="605"/>
              <w:jc w:val="center"/>
              <w:rPr>
                <w:rFonts w:ascii="Cambria" w:eastAsia="Cambria" w:hAnsi="Cambria" w:cs="Cambria"/>
                <w:b/>
                <w:sz w:val="20"/>
                <w:szCs w:val="20"/>
              </w:rPr>
            </w:pPr>
          </w:p>
          <w:p w14:paraId="10A9211C" w14:textId="77777777" w:rsidR="00B07A62" w:rsidRPr="006424E7" w:rsidRDefault="00B07A62" w:rsidP="00B07A62">
            <w:pPr>
              <w:spacing w:before="31"/>
              <w:ind w:right="605"/>
              <w:jc w:val="center"/>
              <w:rPr>
                <w:rFonts w:ascii="Cambria" w:eastAsia="Cambria" w:hAnsi="Cambria" w:cs="Cambria"/>
                <w:b/>
                <w:sz w:val="20"/>
                <w:szCs w:val="20"/>
              </w:rPr>
            </w:pPr>
            <w:r>
              <w:rPr>
                <w:rFonts w:ascii="Cambria" w:eastAsia="Cambria" w:hAnsi="Cambria" w:cs="Cambria"/>
                <w:b/>
                <w:sz w:val="20"/>
                <w:szCs w:val="20"/>
              </w:rPr>
              <w:t xml:space="preserve">          </w:t>
            </w:r>
            <w:r w:rsidRPr="006424E7">
              <w:rPr>
                <w:rFonts w:ascii="Cambria" w:eastAsia="Cambria" w:hAnsi="Cambria" w:cs="Cambria"/>
                <w:b/>
                <w:sz w:val="20"/>
                <w:szCs w:val="20"/>
              </w:rPr>
              <w:t>§ 14</w:t>
            </w:r>
          </w:p>
          <w:p w14:paraId="4367E3FF" w14:textId="77777777" w:rsidR="00B07A62" w:rsidRPr="008D6553" w:rsidRDefault="00B07A62" w:rsidP="00B07A62">
            <w:pPr>
              <w:spacing w:before="31"/>
              <w:ind w:right="611"/>
              <w:jc w:val="center"/>
              <w:rPr>
                <w:rFonts w:ascii="Cambria" w:eastAsia="Cambria" w:hAnsi="Cambria" w:cs="Cambria"/>
                <w:b/>
                <w:color w:val="FF0000"/>
                <w:sz w:val="20"/>
                <w:szCs w:val="20"/>
              </w:rPr>
            </w:pPr>
            <w:r>
              <w:rPr>
                <w:rFonts w:ascii="Cambria" w:eastAsia="Cambria" w:hAnsi="Cambria" w:cs="Cambria"/>
                <w:b/>
                <w:sz w:val="20"/>
                <w:szCs w:val="20"/>
              </w:rPr>
              <w:t xml:space="preserve">           </w:t>
            </w:r>
            <w:r w:rsidRPr="006424E7">
              <w:rPr>
                <w:rFonts w:ascii="Cambria" w:eastAsia="Cambria" w:hAnsi="Cambria" w:cs="Cambria"/>
                <w:b/>
                <w:sz w:val="20"/>
                <w:szCs w:val="20"/>
              </w:rPr>
              <w:t>Ferie</w:t>
            </w:r>
          </w:p>
        </w:tc>
        <w:tc>
          <w:tcPr>
            <w:tcW w:w="6799" w:type="dxa"/>
          </w:tcPr>
          <w:p w14:paraId="58D28D3C" w14:textId="77777777" w:rsidR="00B07A62" w:rsidRPr="00E86744" w:rsidRDefault="00B07A62" w:rsidP="00B07A62">
            <w:pPr>
              <w:spacing w:line="259" w:lineRule="auto"/>
              <w:rPr>
                <w:iCs/>
                <w:color w:val="000000" w:themeColor="text1"/>
                <w:sz w:val="20"/>
                <w:szCs w:val="20"/>
              </w:rPr>
            </w:pPr>
          </w:p>
          <w:p w14:paraId="40A3A868" w14:textId="77777777" w:rsidR="000200D4" w:rsidRPr="0028745C" w:rsidRDefault="000200D4" w:rsidP="000200D4">
            <w:pPr>
              <w:spacing w:line="259" w:lineRule="auto"/>
              <w:rPr>
                <w:color w:val="000000" w:themeColor="text1"/>
                <w:sz w:val="20"/>
                <w:szCs w:val="20"/>
              </w:rPr>
            </w:pPr>
            <w:r w:rsidRPr="0028745C">
              <w:rPr>
                <w:color w:val="000000" w:themeColor="text1"/>
                <w:sz w:val="20"/>
                <w:szCs w:val="20"/>
              </w:rPr>
              <w:t>Følgende regler gjelder for ferie:</w:t>
            </w:r>
          </w:p>
          <w:p w14:paraId="618083AF" w14:textId="06C40F61" w:rsidR="000200D4" w:rsidRPr="0028745C" w:rsidRDefault="6782E0D2" w:rsidP="77B389FC">
            <w:pPr>
              <w:pStyle w:val="Listeavsnitt"/>
              <w:numPr>
                <w:ilvl w:val="0"/>
                <w:numId w:val="18"/>
              </w:numPr>
              <w:spacing w:line="259" w:lineRule="auto"/>
              <w:rPr>
                <w:color w:val="000000" w:themeColor="text1"/>
                <w:sz w:val="20"/>
                <w:szCs w:val="20"/>
              </w:rPr>
            </w:pPr>
            <w:r w:rsidRPr="0028745C">
              <w:rPr>
                <w:color w:val="000000" w:themeColor="text1"/>
                <w:sz w:val="20"/>
                <w:szCs w:val="20"/>
              </w:rPr>
              <w:t>Barna skal ha minimum 4 uker ferie fra barnehagen i løpet av barnehageåret. 3 av ferieukene må være sammenhengende</w:t>
            </w:r>
            <w:r w:rsidR="5D1C7858" w:rsidRPr="0028745C">
              <w:rPr>
                <w:color w:val="000000" w:themeColor="text1"/>
                <w:sz w:val="20"/>
                <w:szCs w:val="20"/>
              </w:rPr>
              <w:t xml:space="preserve"> i perioden </w:t>
            </w:r>
            <w:r w:rsidR="70B48497" w:rsidRPr="0028745C">
              <w:rPr>
                <w:color w:val="000000" w:themeColor="text1"/>
                <w:sz w:val="20"/>
                <w:szCs w:val="20"/>
              </w:rPr>
              <w:t>01.05</w:t>
            </w:r>
            <w:r w:rsidR="5D1C7858" w:rsidRPr="0028745C">
              <w:rPr>
                <w:color w:val="000000" w:themeColor="text1"/>
                <w:sz w:val="20"/>
                <w:szCs w:val="20"/>
              </w:rPr>
              <w:t xml:space="preserve"> til </w:t>
            </w:r>
            <w:r w:rsidR="5F02E5B9" w:rsidRPr="0028745C">
              <w:rPr>
                <w:color w:val="000000" w:themeColor="text1"/>
                <w:sz w:val="20"/>
                <w:szCs w:val="20"/>
              </w:rPr>
              <w:t>30.09.</w:t>
            </w:r>
            <w:r w:rsidRPr="0028745C">
              <w:rPr>
                <w:color w:val="000000" w:themeColor="text1"/>
                <w:sz w:val="20"/>
                <w:szCs w:val="20"/>
              </w:rPr>
              <w:t>.</w:t>
            </w:r>
          </w:p>
          <w:p w14:paraId="1A48AB9D" w14:textId="15E77310" w:rsidR="000200D4" w:rsidRPr="0028745C" w:rsidRDefault="000200D4" w:rsidP="000200D4">
            <w:pPr>
              <w:pStyle w:val="Listeavsnitt"/>
              <w:numPr>
                <w:ilvl w:val="0"/>
                <w:numId w:val="18"/>
              </w:numPr>
              <w:spacing w:line="259" w:lineRule="auto"/>
              <w:rPr>
                <w:iCs/>
                <w:color w:val="000000" w:themeColor="text1"/>
                <w:sz w:val="20"/>
                <w:szCs w:val="20"/>
              </w:rPr>
            </w:pPr>
            <w:r w:rsidRPr="0028745C">
              <w:rPr>
                <w:color w:val="000000" w:themeColor="text1"/>
                <w:sz w:val="20"/>
                <w:szCs w:val="20"/>
              </w:rPr>
              <w:t>Ferien skal være avtalt</w:t>
            </w:r>
            <w:r w:rsidR="009217B2" w:rsidRPr="0028745C">
              <w:rPr>
                <w:color w:val="000000" w:themeColor="text1"/>
                <w:sz w:val="20"/>
                <w:szCs w:val="20"/>
              </w:rPr>
              <w:t xml:space="preserve"> med barnehagen</w:t>
            </w:r>
            <w:r w:rsidRPr="0028745C">
              <w:rPr>
                <w:color w:val="000000" w:themeColor="text1"/>
                <w:sz w:val="20"/>
                <w:szCs w:val="20"/>
              </w:rPr>
              <w:t xml:space="preserve"> på forhånd.</w:t>
            </w:r>
          </w:p>
          <w:p w14:paraId="70EC741C" w14:textId="2982B92F" w:rsidR="000200D4" w:rsidRPr="00203F7A" w:rsidRDefault="000200D4" w:rsidP="000200D4">
            <w:pPr>
              <w:pStyle w:val="Listeavsnitt"/>
              <w:numPr>
                <w:ilvl w:val="0"/>
                <w:numId w:val="18"/>
              </w:numPr>
              <w:spacing w:line="259" w:lineRule="auto"/>
              <w:rPr>
                <w:color w:val="000000" w:themeColor="text1"/>
                <w:sz w:val="20"/>
                <w:szCs w:val="20"/>
              </w:rPr>
            </w:pPr>
            <w:r w:rsidRPr="00203F7A">
              <w:rPr>
                <w:color w:val="000000" w:themeColor="text1"/>
                <w:sz w:val="20"/>
                <w:szCs w:val="20"/>
              </w:rPr>
              <w:t>En ferieuke er det samme</w:t>
            </w:r>
            <w:r w:rsidR="003959A0">
              <w:rPr>
                <w:color w:val="000000" w:themeColor="text1"/>
                <w:sz w:val="20"/>
                <w:szCs w:val="20"/>
              </w:rPr>
              <w:t xml:space="preserve"> antall</w:t>
            </w:r>
            <w:r w:rsidRPr="00203F7A">
              <w:rPr>
                <w:color w:val="000000" w:themeColor="text1"/>
                <w:sz w:val="20"/>
                <w:szCs w:val="20"/>
              </w:rPr>
              <w:t xml:space="preserve"> dager barnet har barnehageplass.</w:t>
            </w:r>
          </w:p>
          <w:p w14:paraId="3A2F3A5A" w14:textId="772F5088" w:rsidR="000200D4" w:rsidRPr="00203F7A" w:rsidRDefault="000200D4" w:rsidP="000200D4">
            <w:pPr>
              <w:pStyle w:val="Listeavsnitt"/>
              <w:numPr>
                <w:ilvl w:val="0"/>
                <w:numId w:val="18"/>
              </w:numPr>
              <w:spacing w:line="259" w:lineRule="auto"/>
              <w:rPr>
                <w:color w:val="000000" w:themeColor="text1"/>
                <w:sz w:val="20"/>
                <w:szCs w:val="20"/>
              </w:rPr>
            </w:pPr>
            <w:r w:rsidRPr="00203F7A">
              <w:rPr>
                <w:color w:val="000000" w:themeColor="text1"/>
                <w:sz w:val="20"/>
                <w:szCs w:val="20"/>
              </w:rPr>
              <w:t>Jul og påske blir regnet som en ferieuke</w:t>
            </w:r>
            <w:r w:rsidR="008A0A67">
              <w:rPr>
                <w:color w:val="000000" w:themeColor="text1"/>
                <w:sz w:val="20"/>
                <w:szCs w:val="20"/>
              </w:rPr>
              <w:t xml:space="preserve"> </w:t>
            </w:r>
            <w:r w:rsidR="00E3003B">
              <w:rPr>
                <w:color w:val="000000" w:themeColor="text1"/>
                <w:sz w:val="20"/>
                <w:szCs w:val="20"/>
              </w:rPr>
              <w:t>til sammen</w:t>
            </w:r>
            <w:r w:rsidRPr="00203F7A">
              <w:rPr>
                <w:color w:val="000000" w:themeColor="text1"/>
                <w:sz w:val="20"/>
                <w:szCs w:val="20"/>
              </w:rPr>
              <w:t>.</w:t>
            </w:r>
          </w:p>
          <w:p w14:paraId="51B4D6C0" w14:textId="679DDA78" w:rsidR="0055242D" w:rsidRDefault="000200D4" w:rsidP="0055242D">
            <w:pPr>
              <w:pStyle w:val="Listeavsnitt"/>
              <w:numPr>
                <w:ilvl w:val="0"/>
                <w:numId w:val="18"/>
              </w:numPr>
              <w:spacing w:line="259" w:lineRule="auto"/>
              <w:rPr>
                <w:color w:val="000000" w:themeColor="text1"/>
                <w:sz w:val="20"/>
                <w:szCs w:val="20"/>
              </w:rPr>
            </w:pPr>
            <w:r w:rsidRPr="00203F7A">
              <w:rPr>
                <w:color w:val="000000" w:themeColor="text1"/>
                <w:sz w:val="20"/>
                <w:szCs w:val="20"/>
              </w:rPr>
              <w:t>Bruker barnet barnehagen en dag i oppsatt ferieuke, blir ikke dette regnet for hel ferieuke.</w:t>
            </w:r>
          </w:p>
          <w:p w14:paraId="5053F9D1" w14:textId="219F73B2" w:rsidR="000200D4" w:rsidRPr="0028745C" w:rsidRDefault="000200D4" w:rsidP="0055242D">
            <w:pPr>
              <w:pStyle w:val="Listeavsnitt"/>
              <w:numPr>
                <w:ilvl w:val="0"/>
                <w:numId w:val="18"/>
              </w:numPr>
              <w:spacing w:line="259" w:lineRule="auto"/>
              <w:rPr>
                <w:color w:val="000000" w:themeColor="text1"/>
                <w:sz w:val="20"/>
                <w:szCs w:val="20"/>
              </w:rPr>
            </w:pPr>
            <w:r w:rsidRPr="0028745C">
              <w:rPr>
                <w:rFonts w:eastAsia="Calibri"/>
                <w:color w:val="000000" w:themeColor="text1"/>
                <w:sz w:val="20"/>
              </w:rPr>
              <w:t>Barn som begynner på skolen, skal ha avviklet fire uker ferie innen 15.august</w:t>
            </w:r>
            <w:r w:rsidR="0055242D" w:rsidRPr="0028745C">
              <w:rPr>
                <w:rFonts w:eastAsia="Calibri"/>
                <w:color w:val="000000" w:themeColor="text1"/>
                <w:sz w:val="20"/>
              </w:rPr>
              <w:t>.</w:t>
            </w:r>
          </w:p>
          <w:p w14:paraId="3DDA892E" w14:textId="77777777" w:rsidR="0055242D" w:rsidRPr="0055242D" w:rsidRDefault="0055242D" w:rsidP="0055242D">
            <w:pPr>
              <w:pStyle w:val="Listeavsnitt"/>
              <w:spacing w:line="259" w:lineRule="auto"/>
              <w:rPr>
                <w:color w:val="000000" w:themeColor="text1"/>
                <w:sz w:val="20"/>
                <w:szCs w:val="20"/>
              </w:rPr>
            </w:pPr>
          </w:p>
          <w:p w14:paraId="5DC84AF1" w14:textId="5CAC12A4" w:rsidR="00A45930" w:rsidRPr="002A386F" w:rsidRDefault="00DC03CC" w:rsidP="002A386F">
            <w:pPr>
              <w:spacing w:line="259" w:lineRule="auto"/>
              <w:rPr>
                <w:color w:val="000000" w:themeColor="text1"/>
                <w:sz w:val="20"/>
                <w:szCs w:val="20"/>
              </w:rPr>
            </w:pPr>
            <w:r w:rsidRPr="0028745C">
              <w:rPr>
                <w:iCs/>
                <w:color w:val="000000" w:themeColor="text1"/>
                <w:sz w:val="20"/>
                <w:szCs w:val="20"/>
              </w:rPr>
              <w:t xml:space="preserve">I uke 28,29 og </w:t>
            </w:r>
            <w:r w:rsidR="00A45930" w:rsidRPr="0028745C">
              <w:rPr>
                <w:iCs/>
                <w:color w:val="000000" w:themeColor="text1"/>
                <w:sz w:val="20"/>
                <w:szCs w:val="20"/>
              </w:rPr>
              <w:t>30</w:t>
            </w:r>
            <w:r w:rsidR="00184F47" w:rsidRPr="0028745C">
              <w:rPr>
                <w:iCs/>
                <w:color w:val="000000" w:themeColor="text1"/>
                <w:sz w:val="20"/>
                <w:szCs w:val="20"/>
              </w:rPr>
              <w:t xml:space="preserve"> samt </w:t>
            </w:r>
            <w:r w:rsidR="00184F47" w:rsidRPr="0028745C">
              <w:rPr>
                <w:color w:val="000000" w:themeColor="text1"/>
                <w:sz w:val="20"/>
                <w:szCs w:val="20"/>
              </w:rPr>
              <w:t xml:space="preserve">mellom </w:t>
            </w:r>
            <w:r w:rsidR="00184F47" w:rsidRPr="0028745C">
              <w:rPr>
                <w:iCs/>
                <w:color w:val="000000" w:themeColor="text1"/>
                <w:sz w:val="20"/>
                <w:szCs w:val="20"/>
              </w:rPr>
              <w:t xml:space="preserve">palmesøndag og skjærtorsdag stenger alle barnehagene og det opprettes feriebarnehage </w:t>
            </w:r>
            <w:r w:rsidR="00B07A62" w:rsidRPr="0028745C">
              <w:rPr>
                <w:iCs/>
                <w:color w:val="000000" w:themeColor="text1"/>
                <w:sz w:val="20"/>
                <w:szCs w:val="20"/>
              </w:rPr>
              <w:t>på Geilo s</w:t>
            </w:r>
            <w:r w:rsidR="00B07A62" w:rsidRPr="00E86744">
              <w:rPr>
                <w:iCs/>
                <w:color w:val="000000" w:themeColor="text1"/>
                <w:sz w:val="20"/>
                <w:szCs w:val="20"/>
              </w:rPr>
              <w:t xml:space="preserve">om dekker behovet i Geilo barnehage, Vestlia barnehage og Dagali &amp; Skurdalen barnehage. </w:t>
            </w:r>
          </w:p>
          <w:p w14:paraId="77D83E78" w14:textId="77777777" w:rsidR="00A45930" w:rsidRDefault="00A45930" w:rsidP="00B07A62">
            <w:pPr>
              <w:spacing w:line="259" w:lineRule="auto"/>
              <w:rPr>
                <w:iCs/>
                <w:color w:val="000000" w:themeColor="text1"/>
                <w:sz w:val="20"/>
                <w:szCs w:val="20"/>
              </w:rPr>
            </w:pPr>
          </w:p>
          <w:p w14:paraId="18382147" w14:textId="248463E6" w:rsidR="00120478" w:rsidRPr="0028745C" w:rsidRDefault="002A386F" w:rsidP="00B07A62">
            <w:pPr>
              <w:spacing w:line="259" w:lineRule="auto"/>
              <w:rPr>
                <w:iCs/>
                <w:color w:val="000000" w:themeColor="text1"/>
                <w:sz w:val="20"/>
                <w:szCs w:val="20"/>
              </w:rPr>
            </w:pPr>
            <w:r w:rsidRPr="0028745C">
              <w:rPr>
                <w:iCs/>
                <w:color w:val="000000" w:themeColor="text1"/>
                <w:sz w:val="20"/>
                <w:szCs w:val="20"/>
              </w:rPr>
              <w:t xml:space="preserve">I uke 28,29 og 30 samt </w:t>
            </w:r>
            <w:r w:rsidRPr="0028745C">
              <w:rPr>
                <w:color w:val="000000" w:themeColor="text1"/>
                <w:sz w:val="20"/>
                <w:szCs w:val="20"/>
              </w:rPr>
              <w:t xml:space="preserve">mellom </w:t>
            </w:r>
            <w:r w:rsidRPr="0028745C">
              <w:rPr>
                <w:iCs/>
                <w:color w:val="000000" w:themeColor="text1"/>
                <w:sz w:val="20"/>
                <w:szCs w:val="20"/>
              </w:rPr>
              <w:t xml:space="preserve">palmesøndag og skjærtorsdag stenger alle barnehagene og det opprettes feriebarnehage </w:t>
            </w:r>
            <w:r w:rsidR="00B07A62" w:rsidRPr="0028745C">
              <w:rPr>
                <w:iCs/>
                <w:color w:val="000000" w:themeColor="text1"/>
                <w:sz w:val="20"/>
                <w:szCs w:val="20"/>
              </w:rPr>
              <w:t xml:space="preserve">i Hol barnehage som dekker behovet i Hol barnehage og Hovet barnehage. </w:t>
            </w:r>
          </w:p>
          <w:p w14:paraId="75134A24" w14:textId="77777777" w:rsidR="00B839EB" w:rsidRDefault="00B839EB" w:rsidP="00B07A62">
            <w:pPr>
              <w:spacing w:line="259" w:lineRule="auto"/>
              <w:rPr>
                <w:iCs/>
                <w:color w:val="000000" w:themeColor="text1"/>
                <w:sz w:val="20"/>
                <w:szCs w:val="20"/>
              </w:rPr>
            </w:pPr>
          </w:p>
          <w:p w14:paraId="2D016D1F" w14:textId="3B0584EB" w:rsidR="00F15FBE" w:rsidRPr="0028745C" w:rsidRDefault="1FBC7433" w:rsidP="77B389FC">
            <w:pPr>
              <w:spacing w:line="259" w:lineRule="auto"/>
              <w:rPr>
                <w:color w:val="000000" w:themeColor="text1"/>
                <w:sz w:val="20"/>
                <w:szCs w:val="20"/>
              </w:rPr>
            </w:pPr>
            <w:r w:rsidRPr="0028745C">
              <w:rPr>
                <w:color w:val="000000" w:themeColor="text1"/>
                <w:sz w:val="20"/>
                <w:szCs w:val="20"/>
              </w:rPr>
              <w:t xml:space="preserve">Følgende </w:t>
            </w:r>
            <w:r w:rsidR="4575F4E6" w:rsidRPr="0028745C">
              <w:rPr>
                <w:color w:val="000000" w:themeColor="text1"/>
                <w:sz w:val="20"/>
                <w:szCs w:val="20"/>
              </w:rPr>
              <w:t>regler</w:t>
            </w:r>
            <w:r w:rsidR="023BF033" w:rsidRPr="0028745C">
              <w:rPr>
                <w:color w:val="000000" w:themeColor="text1"/>
                <w:sz w:val="20"/>
                <w:szCs w:val="20"/>
              </w:rPr>
              <w:t xml:space="preserve"> gjelder</w:t>
            </w:r>
            <w:r w:rsidR="4575F4E6" w:rsidRPr="0028745C">
              <w:rPr>
                <w:color w:val="000000" w:themeColor="text1"/>
                <w:sz w:val="20"/>
                <w:szCs w:val="20"/>
              </w:rPr>
              <w:t xml:space="preserve"> for feriebarnehage:</w:t>
            </w:r>
          </w:p>
          <w:p w14:paraId="3918DA22" w14:textId="7A5DE40A" w:rsidR="00922949" w:rsidRPr="0028745C" w:rsidRDefault="009E0C82" w:rsidP="00203F7A">
            <w:pPr>
              <w:pStyle w:val="Listeavsnitt"/>
              <w:numPr>
                <w:ilvl w:val="0"/>
                <w:numId w:val="18"/>
              </w:numPr>
              <w:spacing w:line="259" w:lineRule="auto"/>
              <w:rPr>
                <w:iCs/>
                <w:color w:val="000000" w:themeColor="text1"/>
                <w:sz w:val="20"/>
                <w:szCs w:val="20"/>
              </w:rPr>
            </w:pPr>
            <w:r w:rsidRPr="0028745C">
              <w:rPr>
                <w:color w:val="000000" w:themeColor="text1"/>
                <w:sz w:val="20"/>
              </w:rPr>
              <w:t>Minimum 5 påmeldte barn pr. dag i feriestengt barnehage.</w:t>
            </w:r>
          </w:p>
          <w:p w14:paraId="020D6AA3" w14:textId="2766F9D4" w:rsidR="003959A0" w:rsidRPr="0028745C" w:rsidRDefault="00F01A18" w:rsidP="00203F7A">
            <w:pPr>
              <w:pStyle w:val="Listeavsnitt"/>
              <w:numPr>
                <w:ilvl w:val="0"/>
                <w:numId w:val="18"/>
              </w:numPr>
              <w:spacing w:line="259" w:lineRule="auto"/>
              <w:rPr>
                <w:iCs/>
                <w:color w:val="000000" w:themeColor="text1"/>
                <w:sz w:val="20"/>
                <w:szCs w:val="20"/>
              </w:rPr>
            </w:pPr>
            <w:r w:rsidRPr="0028745C">
              <w:rPr>
                <w:iCs/>
                <w:color w:val="000000" w:themeColor="text1"/>
                <w:sz w:val="20"/>
              </w:rPr>
              <w:t>Barn med redusert plass</w:t>
            </w:r>
            <w:r w:rsidR="008F114F" w:rsidRPr="0028745C">
              <w:rPr>
                <w:iCs/>
                <w:color w:val="000000" w:themeColor="text1"/>
                <w:sz w:val="20"/>
              </w:rPr>
              <w:t xml:space="preserve"> (4 dager)</w:t>
            </w:r>
            <w:r w:rsidRPr="0028745C">
              <w:rPr>
                <w:iCs/>
                <w:color w:val="000000" w:themeColor="text1"/>
                <w:sz w:val="20"/>
              </w:rPr>
              <w:t xml:space="preserve"> </w:t>
            </w:r>
            <w:r w:rsidR="008F114F" w:rsidRPr="0028745C">
              <w:rPr>
                <w:iCs/>
                <w:color w:val="000000" w:themeColor="text1"/>
                <w:sz w:val="20"/>
              </w:rPr>
              <w:t>har redusert plass også i feriebarnehage. Ved ledig kapasitet kan det søkes om kjøp av dag. Dette avgjøres av ansvarlig styrer.</w:t>
            </w:r>
          </w:p>
          <w:p w14:paraId="3D98ECB6" w14:textId="77777777" w:rsidR="005120C4" w:rsidRDefault="0055242D" w:rsidP="000200D4">
            <w:pPr>
              <w:pStyle w:val="Listeavsnitt"/>
              <w:numPr>
                <w:ilvl w:val="0"/>
                <w:numId w:val="18"/>
              </w:numPr>
              <w:spacing w:line="259" w:lineRule="auto"/>
              <w:rPr>
                <w:iCs/>
                <w:color w:val="000000" w:themeColor="text1"/>
                <w:sz w:val="20"/>
                <w:szCs w:val="20"/>
              </w:rPr>
            </w:pPr>
            <w:r w:rsidRPr="0055242D">
              <w:rPr>
                <w:iCs/>
                <w:color w:val="000000" w:themeColor="text1"/>
                <w:sz w:val="20"/>
                <w:szCs w:val="20"/>
              </w:rPr>
              <w:t>Det er bindende påmelding for barn med innmeldt behov om opphold i feriebarnehage. Påmelding etter oppsatt frist blir ikke vurdert.</w:t>
            </w:r>
          </w:p>
          <w:p w14:paraId="2CC6B1BB" w14:textId="77777777" w:rsidR="004408FC" w:rsidRDefault="004408FC" w:rsidP="004408FC">
            <w:pPr>
              <w:spacing w:line="259" w:lineRule="auto"/>
              <w:rPr>
                <w:iCs/>
                <w:color w:val="000000" w:themeColor="text1"/>
                <w:sz w:val="20"/>
                <w:szCs w:val="20"/>
              </w:rPr>
            </w:pPr>
          </w:p>
          <w:p w14:paraId="17CE53BC" w14:textId="677FCC1F" w:rsidR="004408FC" w:rsidRPr="004408FC" w:rsidRDefault="004408FC" w:rsidP="004408FC">
            <w:pPr>
              <w:spacing w:line="259" w:lineRule="auto"/>
              <w:rPr>
                <w:iCs/>
                <w:color w:val="000000" w:themeColor="text1"/>
                <w:sz w:val="20"/>
                <w:szCs w:val="20"/>
              </w:rPr>
            </w:pPr>
          </w:p>
        </w:tc>
      </w:tr>
      <w:tr w:rsidR="00B07A62" w14:paraId="45AE130C" w14:textId="77777777" w:rsidTr="77B389FC">
        <w:tc>
          <w:tcPr>
            <w:tcW w:w="2689" w:type="dxa"/>
            <w:shd w:val="clear" w:color="auto" w:fill="E7E6E6" w:themeFill="background2"/>
          </w:tcPr>
          <w:p w14:paraId="7D915282" w14:textId="77777777" w:rsidR="00B07A62" w:rsidRDefault="00B07A62" w:rsidP="00B07A62">
            <w:pPr>
              <w:spacing w:before="31"/>
              <w:ind w:right="611"/>
              <w:rPr>
                <w:rFonts w:ascii="Cambria" w:eastAsia="Cambria" w:hAnsi="Cambria" w:cs="Cambria"/>
                <w:b/>
                <w:color w:val="000000" w:themeColor="text1"/>
                <w:sz w:val="20"/>
                <w:szCs w:val="20"/>
              </w:rPr>
            </w:pPr>
            <w:r>
              <w:rPr>
                <w:rFonts w:ascii="Cambria" w:eastAsia="Cambria" w:hAnsi="Cambria" w:cs="Cambria"/>
                <w:b/>
                <w:color w:val="000000" w:themeColor="text1"/>
                <w:sz w:val="20"/>
                <w:szCs w:val="20"/>
              </w:rPr>
              <w:t xml:space="preserve">                     </w:t>
            </w:r>
          </w:p>
          <w:p w14:paraId="4B174B20" w14:textId="77777777" w:rsidR="00B07A62" w:rsidRPr="006424E7" w:rsidRDefault="00B07A62" w:rsidP="00B07A62">
            <w:pPr>
              <w:spacing w:before="31"/>
              <w:ind w:right="28"/>
              <w:rPr>
                <w:rFonts w:ascii="Cambria" w:eastAsia="Cambria" w:hAnsi="Cambria" w:cs="Cambria"/>
                <w:b/>
                <w:color w:val="000000" w:themeColor="text1"/>
                <w:sz w:val="20"/>
                <w:szCs w:val="20"/>
              </w:rPr>
            </w:pPr>
            <w:r>
              <w:rPr>
                <w:rFonts w:ascii="Cambria" w:eastAsia="Cambria" w:hAnsi="Cambria" w:cs="Cambria"/>
                <w:b/>
                <w:color w:val="000000" w:themeColor="text1"/>
                <w:sz w:val="20"/>
                <w:szCs w:val="20"/>
              </w:rPr>
              <w:t xml:space="preserve">                      </w:t>
            </w:r>
            <w:r w:rsidRPr="006424E7">
              <w:rPr>
                <w:rFonts w:ascii="Cambria" w:eastAsia="Cambria" w:hAnsi="Cambria" w:cs="Cambria"/>
                <w:b/>
                <w:color w:val="000000" w:themeColor="text1"/>
                <w:sz w:val="20"/>
                <w:szCs w:val="20"/>
              </w:rPr>
              <w:t>§ 15</w:t>
            </w:r>
          </w:p>
          <w:p w14:paraId="57A9D4E1" w14:textId="77777777" w:rsidR="00B07A62" w:rsidRDefault="00B07A62" w:rsidP="00B07A62">
            <w:pPr>
              <w:spacing w:before="31"/>
              <w:ind w:right="170"/>
              <w:jc w:val="center"/>
              <w:rPr>
                <w:rFonts w:ascii="Cambria" w:eastAsia="Cambria" w:hAnsi="Cambria" w:cs="Cambria"/>
                <w:b/>
                <w:color w:val="000000" w:themeColor="text1"/>
                <w:sz w:val="20"/>
                <w:szCs w:val="20"/>
              </w:rPr>
            </w:pPr>
            <w:r>
              <w:rPr>
                <w:rFonts w:ascii="Cambria" w:eastAsia="Cambria" w:hAnsi="Cambria" w:cs="Cambria"/>
                <w:b/>
                <w:color w:val="000000" w:themeColor="text1"/>
                <w:sz w:val="20"/>
                <w:szCs w:val="20"/>
              </w:rPr>
              <w:t xml:space="preserve">   </w:t>
            </w:r>
            <w:r w:rsidRPr="006424E7">
              <w:rPr>
                <w:rFonts w:ascii="Cambria" w:eastAsia="Cambria" w:hAnsi="Cambria" w:cs="Cambria"/>
                <w:b/>
                <w:color w:val="000000" w:themeColor="text1"/>
                <w:sz w:val="20"/>
                <w:szCs w:val="20"/>
              </w:rPr>
              <w:t>Planleggingsdager</w:t>
            </w:r>
          </w:p>
          <w:p w14:paraId="295895CE" w14:textId="77777777" w:rsidR="00B07A62" w:rsidRDefault="00B07A62" w:rsidP="00B07A62">
            <w:pPr>
              <w:spacing w:before="31"/>
              <w:ind w:right="605"/>
              <w:jc w:val="center"/>
              <w:rPr>
                <w:rFonts w:ascii="Cambria" w:eastAsia="Cambria" w:hAnsi="Cambria" w:cs="Cambria"/>
                <w:b/>
                <w:sz w:val="20"/>
                <w:szCs w:val="20"/>
              </w:rPr>
            </w:pPr>
          </w:p>
        </w:tc>
        <w:tc>
          <w:tcPr>
            <w:tcW w:w="6799" w:type="dxa"/>
          </w:tcPr>
          <w:p w14:paraId="4677C00D" w14:textId="77777777" w:rsidR="00B07A62" w:rsidRDefault="00B07A62" w:rsidP="00B07A62">
            <w:pPr>
              <w:spacing w:before="12"/>
              <w:ind w:right="141"/>
              <w:contextualSpacing/>
              <w:jc w:val="both"/>
              <w:rPr>
                <w:rFonts w:eastAsia="Calibri"/>
                <w:color w:val="FF0000"/>
                <w:sz w:val="20"/>
                <w:szCs w:val="20"/>
              </w:rPr>
            </w:pPr>
          </w:p>
          <w:p w14:paraId="7B0F7FBF" w14:textId="255B3CFC" w:rsidR="00B07A62" w:rsidRPr="00185F29" w:rsidRDefault="00D5432F" w:rsidP="00D5432F">
            <w:pPr>
              <w:spacing w:before="12"/>
              <w:ind w:right="1417"/>
              <w:contextualSpacing/>
              <w:jc w:val="both"/>
              <w:rPr>
                <w:rFonts w:eastAsia="Calibri"/>
                <w:iCs/>
                <w:color w:val="000000" w:themeColor="text1"/>
                <w:sz w:val="20"/>
                <w:szCs w:val="20"/>
              </w:rPr>
            </w:pPr>
            <w:r>
              <w:rPr>
                <w:rFonts w:eastAsia="Calibri"/>
                <w:iCs/>
                <w:color w:val="000000" w:themeColor="text1"/>
                <w:sz w:val="20"/>
                <w:szCs w:val="20"/>
              </w:rPr>
              <w:t xml:space="preserve">Barnehagene har </w:t>
            </w:r>
            <w:r w:rsidR="00B07A62" w:rsidRPr="00185F29">
              <w:rPr>
                <w:rFonts w:eastAsia="Calibri"/>
                <w:iCs/>
                <w:color w:val="000000" w:themeColor="text1"/>
                <w:sz w:val="20"/>
                <w:szCs w:val="20"/>
              </w:rPr>
              <w:t>5 tariff-festede planleggingsdager og 1 ikke</w:t>
            </w:r>
            <w:r w:rsidR="00C60D2F">
              <w:rPr>
                <w:rFonts w:eastAsia="Calibri"/>
                <w:iCs/>
                <w:color w:val="000000" w:themeColor="text1"/>
                <w:sz w:val="20"/>
                <w:szCs w:val="20"/>
              </w:rPr>
              <w:t xml:space="preserve"> </w:t>
            </w:r>
            <w:r w:rsidR="00B07A62" w:rsidRPr="00185F29">
              <w:rPr>
                <w:rFonts w:eastAsia="Calibri"/>
                <w:iCs/>
                <w:color w:val="000000" w:themeColor="text1"/>
                <w:sz w:val="20"/>
                <w:szCs w:val="20"/>
              </w:rPr>
              <w:t xml:space="preserve">tariff-festet planleggingsdag pr. </w:t>
            </w:r>
            <w:r w:rsidR="00F15E92">
              <w:rPr>
                <w:rFonts w:eastAsia="Calibri"/>
                <w:iCs/>
                <w:color w:val="000000" w:themeColor="text1"/>
                <w:sz w:val="20"/>
                <w:szCs w:val="20"/>
              </w:rPr>
              <w:t>å</w:t>
            </w:r>
            <w:r w:rsidR="00B07A62" w:rsidRPr="00185F29">
              <w:rPr>
                <w:rFonts w:eastAsia="Calibri"/>
                <w:iCs/>
                <w:color w:val="000000" w:themeColor="text1"/>
                <w:sz w:val="20"/>
                <w:szCs w:val="20"/>
              </w:rPr>
              <w:t>r. Totalt 6 planleggingsdager.</w:t>
            </w:r>
          </w:p>
          <w:p w14:paraId="1CA4B81A" w14:textId="77777777" w:rsidR="00B07A62" w:rsidRPr="00185F29" w:rsidRDefault="00B07A62" w:rsidP="00B07A62">
            <w:pPr>
              <w:spacing w:before="12"/>
              <w:ind w:right="141"/>
              <w:contextualSpacing/>
              <w:jc w:val="both"/>
              <w:rPr>
                <w:rFonts w:eastAsia="Calibri"/>
                <w:iCs/>
                <w:color w:val="000000" w:themeColor="text1"/>
                <w:sz w:val="20"/>
                <w:szCs w:val="20"/>
              </w:rPr>
            </w:pPr>
          </w:p>
          <w:p w14:paraId="76377EB4" w14:textId="340D8726" w:rsidR="00B07A62" w:rsidRDefault="00B07A62" w:rsidP="00B07A62">
            <w:pPr>
              <w:spacing w:before="12"/>
              <w:ind w:right="141"/>
              <w:contextualSpacing/>
              <w:jc w:val="both"/>
              <w:rPr>
                <w:rFonts w:eastAsia="Calibri"/>
                <w:iCs/>
                <w:color w:val="000000" w:themeColor="text1"/>
                <w:sz w:val="20"/>
                <w:szCs w:val="20"/>
              </w:rPr>
            </w:pPr>
            <w:r w:rsidRPr="00185F29">
              <w:rPr>
                <w:rFonts w:eastAsia="Calibri"/>
                <w:iCs/>
                <w:color w:val="000000" w:themeColor="text1"/>
                <w:sz w:val="20"/>
                <w:szCs w:val="20"/>
              </w:rPr>
              <w:t>Planleggingsdagene er på samme</w:t>
            </w:r>
            <w:r w:rsidR="00F15E92">
              <w:rPr>
                <w:rFonts w:eastAsia="Calibri"/>
                <w:iCs/>
                <w:color w:val="000000" w:themeColor="text1"/>
                <w:sz w:val="20"/>
                <w:szCs w:val="20"/>
              </w:rPr>
              <w:t xml:space="preserve"> </w:t>
            </w:r>
            <w:r w:rsidRPr="00185F29">
              <w:rPr>
                <w:rFonts w:eastAsia="Calibri"/>
                <w:iCs/>
                <w:color w:val="000000" w:themeColor="text1"/>
                <w:sz w:val="20"/>
                <w:szCs w:val="20"/>
              </w:rPr>
              <w:t>dag for alle barnehagene</w:t>
            </w:r>
            <w:r w:rsidR="00F15E92">
              <w:rPr>
                <w:rFonts w:eastAsia="Calibri"/>
                <w:iCs/>
                <w:color w:val="000000" w:themeColor="text1"/>
                <w:sz w:val="20"/>
                <w:szCs w:val="20"/>
              </w:rPr>
              <w:t>.</w:t>
            </w:r>
            <w:r w:rsidRPr="00185F29">
              <w:rPr>
                <w:rFonts w:eastAsia="Calibri"/>
                <w:iCs/>
                <w:color w:val="000000" w:themeColor="text1"/>
                <w:sz w:val="20"/>
                <w:szCs w:val="20"/>
              </w:rPr>
              <w:t xml:space="preserve"> </w:t>
            </w:r>
            <w:r w:rsidR="00F15E92">
              <w:rPr>
                <w:rFonts w:eastAsia="Calibri"/>
                <w:iCs/>
                <w:color w:val="000000" w:themeColor="text1"/>
                <w:sz w:val="20"/>
                <w:szCs w:val="20"/>
              </w:rPr>
              <w:t>T</w:t>
            </w:r>
            <w:r w:rsidRPr="00185F29">
              <w:rPr>
                <w:rFonts w:eastAsia="Calibri"/>
                <w:iCs/>
                <w:color w:val="000000" w:themeColor="text1"/>
                <w:sz w:val="20"/>
                <w:szCs w:val="20"/>
              </w:rPr>
              <w:t>o av disse dagene legges til oppstart av barnehageåret. Foresatte skal informeres i god tid.</w:t>
            </w:r>
          </w:p>
          <w:p w14:paraId="1C61D11A" w14:textId="2987A982" w:rsidR="00E764BC" w:rsidRDefault="00E764BC" w:rsidP="00B07A62">
            <w:pPr>
              <w:spacing w:before="12"/>
              <w:ind w:right="141"/>
              <w:contextualSpacing/>
              <w:jc w:val="both"/>
              <w:rPr>
                <w:rFonts w:eastAsia="Calibri"/>
                <w:iCs/>
                <w:color w:val="000000" w:themeColor="text1"/>
                <w:sz w:val="20"/>
                <w:szCs w:val="20"/>
              </w:rPr>
            </w:pPr>
          </w:p>
          <w:p w14:paraId="547EB4E5" w14:textId="3CFEB3A4" w:rsidR="00E764BC" w:rsidRPr="00185F29" w:rsidRDefault="00D5432F" w:rsidP="00D5432F">
            <w:pPr>
              <w:spacing w:before="12"/>
              <w:ind w:right="1417"/>
              <w:contextualSpacing/>
              <w:jc w:val="both"/>
              <w:rPr>
                <w:rFonts w:eastAsia="Calibri"/>
                <w:iCs/>
                <w:color w:val="000000" w:themeColor="text1"/>
                <w:sz w:val="20"/>
                <w:szCs w:val="20"/>
              </w:rPr>
            </w:pPr>
            <w:r>
              <w:rPr>
                <w:rFonts w:eastAsia="Calibri"/>
                <w:iCs/>
                <w:color w:val="000000" w:themeColor="text1"/>
                <w:sz w:val="20"/>
                <w:szCs w:val="20"/>
              </w:rPr>
              <w:t xml:space="preserve">Planleggingsdagene </w:t>
            </w:r>
            <w:r w:rsidR="00E764BC">
              <w:rPr>
                <w:rFonts w:eastAsia="Calibri"/>
                <w:iCs/>
                <w:color w:val="000000" w:themeColor="text1"/>
                <w:sz w:val="20"/>
                <w:szCs w:val="20"/>
              </w:rPr>
              <w:t xml:space="preserve">samkjøres </w:t>
            </w:r>
            <w:r>
              <w:rPr>
                <w:rFonts w:eastAsia="Calibri"/>
                <w:iCs/>
                <w:color w:val="000000" w:themeColor="text1"/>
                <w:sz w:val="20"/>
                <w:szCs w:val="20"/>
              </w:rPr>
              <w:t xml:space="preserve">så langt det er mulig </w:t>
            </w:r>
            <w:r w:rsidR="00E764BC">
              <w:rPr>
                <w:rFonts w:eastAsia="Calibri"/>
                <w:iCs/>
                <w:color w:val="000000" w:themeColor="text1"/>
                <w:sz w:val="20"/>
                <w:szCs w:val="20"/>
              </w:rPr>
              <w:t>med skolens planleggingsdager</w:t>
            </w:r>
            <w:r>
              <w:rPr>
                <w:rFonts w:eastAsia="Calibri"/>
                <w:iCs/>
                <w:color w:val="000000" w:themeColor="text1"/>
                <w:sz w:val="20"/>
                <w:szCs w:val="20"/>
              </w:rPr>
              <w:t>.</w:t>
            </w:r>
          </w:p>
          <w:p w14:paraId="4A04C79C" w14:textId="77777777" w:rsidR="00B07A62" w:rsidRDefault="00B07A62" w:rsidP="00B07A62">
            <w:pPr>
              <w:spacing w:before="12"/>
              <w:ind w:right="141"/>
              <w:jc w:val="both"/>
              <w:rPr>
                <w:rFonts w:eastAsia="Calibri"/>
                <w:color w:val="333333"/>
                <w:sz w:val="20"/>
                <w:szCs w:val="20"/>
              </w:rPr>
            </w:pPr>
          </w:p>
          <w:p w14:paraId="76DE3542" w14:textId="2BFDBC53" w:rsidR="00B07A62" w:rsidRPr="00D76833" w:rsidRDefault="00B07A62" w:rsidP="00B07A62">
            <w:pPr>
              <w:spacing w:before="12"/>
              <w:ind w:right="141"/>
              <w:jc w:val="both"/>
              <w:rPr>
                <w:rFonts w:eastAsia="Calibri"/>
                <w:color w:val="333333"/>
                <w:sz w:val="20"/>
                <w:szCs w:val="20"/>
              </w:rPr>
            </w:pPr>
          </w:p>
        </w:tc>
      </w:tr>
      <w:tr w:rsidR="00D85D90" w14:paraId="362F5928" w14:textId="77777777" w:rsidTr="77B389FC">
        <w:tc>
          <w:tcPr>
            <w:tcW w:w="2689" w:type="dxa"/>
            <w:shd w:val="clear" w:color="auto" w:fill="E7E6E6" w:themeFill="background2"/>
          </w:tcPr>
          <w:p w14:paraId="770C65FA" w14:textId="77777777" w:rsidR="00D85D90" w:rsidRDefault="00D85D90" w:rsidP="00D85D90">
            <w:pPr>
              <w:spacing w:before="31"/>
              <w:ind w:right="611"/>
              <w:rPr>
                <w:rFonts w:ascii="Cambria" w:eastAsia="Cambria" w:hAnsi="Cambria" w:cs="Cambria"/>
                <w:b/>
                <w:color w:val="000000" w:themeColor="text1"/>
                <w:sz w:val="20"/>
                <w:szCs w:val="20"/>
              </w:rPr>
            </w:pPr>
          </w:p>
          <w:p w14:paraId="31B120AF" w14:textId="77777777" w:rsidR="00D85D90" w:rsidRPr="006424E7" w:rsidRDefault="00D85D90" w:rsidP="00D85D90">
            <w:pPr>
              <w:spacing w:before="31"/>
              <w:ind w:right="611"/>
              <w:rPr>
                <w:rFonts w:ascii="Cambria" w:eastAsia="Cambria" w:hAnsi="Cambria" w:cs="Cambria"/>
                <w:b/>
                <w:color w:val="000000" w:themeColor="text1"/>
                <w:sz w:val="20"/>
                <w:szCs w:val="20"/>
              </w:rPr>
            </w:pPr>
            <w:r>
              <w:rPr>
                <w:rFonts w:ascii="Cambria" w:eastAsia="Cambria" w:hAnsi="Cambria" w:cs="Cambria"/>
                <w:b/>
                <w:color w:val="000000" w:themeColor="text1"/>
                <w:sz w:val="20"/>
                <w:szCs w:val="20"/>
              </w:rPr>
              <w:t xml:space="preserve">                     </w:t>
            </w:r>
            <w:r w:rsidRPr="006424E7">
              <w:rPr>
                <w:rFonts w:ascii="Cambria" w:eastAsia="Cambria" w:hAnsi="Cambria" w:cs="Cambria"/>
                <w:b/>
                <w:color w:val="000000" w:themeColor="text1"/>
                <w:sz w:val="20"/>
                <w:szCs w:val="20"/>
              </w:rPr>
              <w:t>§ 16</w:t>
            </w:r>
          </w:p>
          <w:p w14:paraId="733FA387" w14:textId="77777777" w:rsidR="00D85D90" w:rsidRDefault="00D85D90" w:rsidP="00D85D90">
            <w:pPr>
              <w:spacing w:before="31"/>
              <w:ind w:right="170"/>
              <w:rPr>
                <w:rFonts w:ascii="Cambria" w:eastAsia="Cambria" w:hAnsi="Cambria" w:cs="Cambria"/>
                <w:b/>
                <w:color w:val="000000" w:themeColor="text1"/>
                <w:sz w:val="20"/>
                <w:szCs w:val="20"/>
              </w:rPr>
            </w:pPr>
            <w:r>
              <w:rPr>
                <w:rFonts w:ascii="Cambria" w:eastAsia="Cambria" w:hAnsi="Cambria" w:cs="Cambria"/>
                <w:b/>
                <w:color w:val="000000" w:themeColor="text1"/>
                <w:sz w:val="20"/>
                <w:szCs w:val="20"/>
              </w:rPr>
              <w:t xml:space="preserve">              </w:t>
            </w:r>
            <w:r w:rsidRPr="006424E7">
              <w:rPr>
                <w:rFonts w:ascii="Cambria" w:eastAsia="Cambria" w:hAnsi="Cambria" w:cs="Cambria"/>
                <w:b/>
                <w:color w:val="000000" w:themeColor="text1"/>
                <w:sz w:val="20"/>
                <w:szCs w:val="20"/>
              </w:rPr>
              <w:t>Politiattest</w:t>
            </w:r>
          </w:p>
          <w:p w14:paraId="01D461EC" w14:textId="77777777" w:rsidR="00D85D90" w:rsidRDefault="00D85D90" w:rsidP="00D85D90">
            <w:pPr>
              <w:spacing w:before="31"/>
              <w:ind w:right="611"/>
              <w:rPr>
                <w:rFonts w:ascii="Cambria" w:eastAsia="Cambria" w:hAnsi="Cambria" w:cs="Cambria"/>
                <w:b/>
                <w:color w:val="000000" w:themeColor="text1"/>
                <w:sz w:val="20"/>
                <w:szCs w:val="20"/>
              </w:rPr>
            </w:pPr>
          </w:p>
        </w:tc>
        <w:tc>
          <w:tcPr>
            <w:tcW w:w="6799" w:type="dxa"/>
          </w:tcPr>
          <w:p w14:paraId="6B715698" w14:textId="77777777" w:rsidR="00D85D90" w:rsidRDefault="00D85D90" w:rsidP="00D85D90">
            <w:pPr>
              <w:spacing w:before="12"/>
              <w:ind w:right="141"/>
              <w:contextualSpacing/>
              <w:jc w:val="both"/>
              <w:rPr>
                <w:rFonts w:eastAsia="Calibri"/>
                <w:color w:val="FF0000"/>
                <w:sz w:val="20"/>
                <w:szCs w:val="20"/>
              </w:rPr>
            </w:pPr>
          </w:p>
          <w:p w14:paraId="7613FC6D" w14:textId="77777777" w:rsidR="00D85D90" w:rsidRPr="006424E7" w:rsidRDefault="00D85D90" w:rsidP="00D85D90">
            <w:pPr>
              <w:spacing w:before="12"/>
              <w:ind w:right="141"/>
              <w:contextualSpacing/>
              <w:jc w:val="both"/>
              <w:rPr>
                <w:rFonts w:eastAsia="Calibri"/>
                <w:color w:val="000000" w:themeColor="text1"/>
                <w:sz w:val="20"/>
                <w:szCs w:val="20"/>
              </w:rPr>
            </w:pPr>
            <w:r w:rsidRPr="006424E7">
              <w:rPr>
                <w:rFonts w:eastAsia="Calibri"/>
                <w:color w:val="000000" w:themeColor="text1"/>
                <w:sz w:val="20"/>
                <w:szCs w:val="20"/>
              </w:rPr>
              <w:t>De som skal jobbe i barnehage, må legge fram tilfredsstillende</w:t>
            </w:r>
          </w:p>
          <w:p w14:paraId="77C7E17F" w14:textId="77777777" w:rsidR="00D85D90" w:rsidRPr="006424E7" w:rsidRDefault="00D85D90" w:rsidP="00D85D90">
            <w:pPr>
              <w:spacing w:before="12"/>
              <w:ind w:right="141"/>
              <w:contextualSpacing/>
              <w:jc w:val="both"/>
              <w:rPr>
                <w:rFonts w:eastAsia="Calibri"/>
                <w:color w:val="000000" w:themeColor="text1"/>
                <w:sz w:val="20"/>
                <w:szCs w:val="20"/>
              </w:rPr>
            </w:pPr>
            <w:r w:rsidRPr="006424E7">
              <w:rPr>
                <w:rFonts w:eastAsia="Calibri"/>
                <w:color w:val="000000" w:themeColor="text1"/>
                <w:sz w:val="20"/>
                <w:szCs w:val="20"/>
              </w:rPr>
              <w:t>politiattest. Attesten skal vise om vedkommende er siktet, tiltalt eller</w:t>
            </w:r>
          </w:p>
          <w:p w14:paraId="4A22C7BD" w14:textId="77777777" w:rsidR="00D85D90" w:rsidRPr="006424E7" w:rsidRDefault="00D85D90" w:rsidP="00D85D90">
            <w:pPr>
              <w:spacing w:before="12"/>
              <w:ind w:right="141"/>
              <w:contextualSpacing/>
              <w:jc w:val="both"/>
              <w:rPr>
                <w:rFonts w:eastAsia="Calibri"/>
                <w:color w:val="000000" w:themeColor="text1"/>
                <w:sz w:val="20"/>
                <w:szCs w:val="20"/>
              </w:rPr>
            </w:pPr>
            <w:r w:rsidRPr="006424E7">
              <w:rPr>
                <w:rFonts w:eastAsia="Calibri"/>
                <w:color w:val="000000" w:themeColor="text1"/>
                <w:sz w:val="20"/>
                <w:szCs w:val="20"/>
              </w:rPr>
              <w:t xml:space="preserve">dømt for seksuelle overgrep mot </w:t>
            </w:r>
            <w:r>
              <w:rPr>
                <w:rFonts w:eastAsia="Calibri"/>
                <w:color w:val="000000" w:themeColor="text1"/>
                <w:sz w:val="20"/>
                <w:szCs w:val="20"/>
              </w:rPr>
              <w:t>barn, jf. Lov om barnehager § 30</w:t>
            </w:r>
            <w:r w:rsidRPr="006424E7">
              <w:rPr>
                <w:rFonts w:eastAsia="Calibri"/>
                <w:color w:val="000000" w:themeColor="text1"/>
                <w:sz w:val="20"/>
                <w:szCs w:val="20"/>
              </w:rPr>
              <w:t xml:space="preserve"> og</w:t>
            </w:r>
          </w:p>
          <w:p w14:paraId="33556837" w14:textId="77777777" w:rsidR="00D85D90" w:rsidRDefault="00D85D90" w:rsidP="00D85D90">
            <w:pPr>
              <w:spacing w:before="12"/>
              <w:ind w:right="141"/>
              <w:contextualSpacing/>
              <w:jc w:val="both"/>
              <w:rPr>
                <w:rFonts w:eastAsia="Calibri"/>
                <w:color w:val="000000" w:themeColor="text1"/>
                <w:sz w:val="20"/>
                <w:szCs w:val="20"/>
              </w:rPr>
            </w:pPr>
            <w:r w:rsidRPr="006424E7">
              <w:rPr>
                <w:rFonts w:eastAsia="Calibri"/>
                <w:color w:val="000000" w:themeColor="text1"/>
                <w:sz w:val="20"/>
                <w:szCs w:val="20"/>
              </w:rPr>
              <w:t>Forskrift om politiattest etter barnehageloven</w:t>
            </w:r>
          </w:p>
          <w:p w14:paraId="4BBD3F39" w14:textId="77777777" w:rsidR="00D85D90" w:rsidRDefault="00D85D90" w:rsidP="00D85D90">
            <w:pPr>
              <w:spacing w:before="12"/>
              <w:ind w:right="141"/>
              <w:contextualSpacing/>
              <w:jc w:val="both"/>
              <w:rPr>
                <w:rFonts w:eastAsia="Calibri"/>
                <w:color w:val="FF0000"/>
                <w:sz w:val="20"/>
                <w:szCs w:val="20"/>
              </w:rPr>
            </w:pPr>
          </w:p>
        </w:tc>
      </w:tr>
      <w:tr w:rsidR="00D85D90" w14:paraId="1A08B1EE" w14:textId="77777777" w:rsidTr="77B389FC">
        <w:tc>
          <w:tcPr>
            <w:tcW w:w="2689" w:type="dxa"/>
            <w:shd w:val="clear" w:color="auto" w:fill="E7E6E6" w:themeFill="background2"/>
          </w:tcPr>
          <w:p w14:paraId="52FE3BB3" w14:textId="77777777" w:rsidR="00D85D90" w:rsidRDefault="00D85D90" w:rsidP="00D85D90">
            <w:pPr>
              <w:spacing w:before="31"/>
              <w:ind w:right="453"/>
              <w:jc w:val="center"/>
              <w:rPr>
                <w:rFonts w:ascii="Cambria" w:eastAsia="Cambria" w:hAnsi="Cambria" w:cs="Cambria"/>
                <w:b/>
                <w:sz w:val="20"/>
                <w:szCs w:val="24"/>
              </w:rPr>
            </w:pPr>
          </w:p>
          <w:p w14:paraId="7E4517BE" w14:textId="77777777" w:rsidR="00D85D90" w:rsidRPr="006424E7" w:rsidRDefault="00D85D90" w:rsidP="00D85D90">
            <w:pPr>
              <w:spacing w:before="31"/>
              <w:ind w:right="453"/>
              <w:jc w:val="center"/>
              <w:rPr>
                <w:rFonts w:ascii="Cambria" w:eastAsia="Cambria" w:hAnsi="Cambria" w:cs="Cambria"/>
                <w:b/>
                <w:sz w:val="20"/>
                <w:szCs w:val="24"/>
              </w:rPr>
            </w:pPr>
            <w:r>
              <w:rPr>
                <w:rFonts w:ascii="Cambria" w:eastAsia="Cambria" w:hAnsi="Cambria" w:cs="Cambria"/>
                <w:b/>
                <w:sz w:val="20"/>
                <w:szCs w:val="24"/>
              </w:rPr>
              <w:t xml:space="preserve">   </w:t>
            </w:r>
            <w:r w:rsidRPr="006424E7">
              <w:rPr>
                <w:rFonts w:ascii="Cambria" w:eastAsia="Cambria" w:hAnsi="Cambria" w:cs="Cambria"/>
                <w:b/>
                <w:sz w:val="20"/>
                <w:szCs w:val="24"/>
              </w:rPr>
              <w:t>§ 17</w:t>
            </w:r>
          </w:p>
          <w:p w14:paraId="283B7D59" w14:textId="3BACCC6F" w:rsidR="00D85D90" w:rsidRDefault="00D85D90" w:rsidP="00D85D90">
            <w:pPr>
              <w:spacing w:before="31"/>
              <w:ind w:right="611"/>
              <w:rPr>
                <w:rFonts w:ascii="Cambria" w:eastAsia="Cambria" w:hAnsi="Cambria" w:cs="Cambria"/>
                <w:b/>
                <w:color w:val="000000" w:themeColor="text1"/>
                <w:sz w:val="20"/>
                <w:szCs w:val="20"/>
              </w:rPr>
            </w:pPr>
            <w:r>
              <w:rPr>
                <w:rFonts w:ascii="Cambria" w:eastAsia="Cambria" w:hAnsi="Cambria" w:cs="Cambria"/>
                <w:b/>
                <w:sz w:val="20"/>
                <w:szCs w:val="24"/>
              </w:rPr>
              <w:t xml:space="preserve">            </w:t>
            </w:r>
            <w:r w:rsidRPr="006424E7">
              <w:rPr>
                <w:rFonts w:ascii="Cambria" w:eastAsia="Cambria" w:hAnsi="Cambria" w:cs="Cambria"/>
                <w:b/>
                <w:sz w:val="20"/>
                <w:szCs w:val="24"/>
              </w:rPr>
              <w:t>Taushetsplikt</w:t>
            </w:r>
          </w:p>
        </w:tc>
        <w:tc>
          <w:tcPr>
            <w:tcW w:w="6799" w:type="dxa"/>
          </w:tcPr>
          <w:p w14:paraId="6F2B9444" w14:textId="77777777" w:rsidR="00D85D90" w:rsidRDefault="00D85D90" w:rsidP="00D85D90">
            <w:pPr>
              <w:jc w:val="both"/>
              <w:rPr>
                <w:rFonts w:eastAsia="Calibri"/>
                <w:color w:val="333333"/>
                <w:sz w:val="20"/>
              </w:rPr>
            </w:pPr>
          </w:p>
          <w:p w14:paraId="75E3DBA7" w14:textId="77777777" w:rsidR="00D85D90" w:rsidRPr="006424E7" w:rsidRDefault="00D85D90" w:rsidP="00D85D90">
            <w:pPr>
              <w:jc w:val="both"/>
              <w:rPr>
                <w:rFonts w:eastAsia="Calibri"/>
                <w:color w:val="333333"/>
                <w:sz w:val="20"/>
              </w:rPr>
            </w:pPr>
            <w:r w:rsidRPr="006424E7">
              <w:rPr>
                <w:rFonts w:eastAsia="Calibri"/>
                <w:color w:val="333333"/>
                <w:sz w:val="20"/>
              </w:rPr>
              <w:t>Alle som jobber i barnehage, har taushetsplikt etter Forvaltningsloven §</w:t>
            </w:r>
            <w:r>
              <w:rPr>
                <w:rFonts w:eastAsia="Calibri"/>
                <w:color w:val="333333"/>
                <w:sz w:val="20"/>
              </w:rPr>
              <w:t>§</w:t>
            </w:r>
          </w:p>
          <w:p w14:paraId="416E85B0" w14:textId="77777777" w:rsidR="00D85D90" w:rsidRPr="006424E7" w:rsidRDefault="00D85D90" w:rsidP="00D85D90">
            <w:pPr>
              <w:jc w:val="both"/>
              <w:rPr>
                <w:rFonts w:eastAsia="Calibri"/>
                <w:color w:val="333333"/>
                <w:sz w:val="20"/>
              </w:rPr>
            </w:pPr>
            <w:r w:rsidRPr="006424E7">
              <w:rPr>
                <w:rFonts w:eastAsia="Calibri"/>
                <w:color w:val="333333"/>
                <w:sz w:val="20"/>
              </w:rPr>
              <w:t>13</w:t>
            </w:r>
            <w:r>
              <w:rPr>
                <w:rFonts w:eastAsia="Calibri"/>
                <w:color w:val="333333"/>
                <w:sz w:val="20"/>
              </w:rPr>
              <w:t xml:space="preserve"> til 13f</w:t>
            </w:r>
            <w:r w:rsidRPr="006424E7">
              <w:rPr>
                <w:rFonts w:eastAsia="Calibri"/>
                <w:color w:val="333333"/>
                <w:sz w:val="20"/>
              </w:rPr>
              <w:t>. Dette gjelder også vikarer, lærlinger, studenter eller andre som er til</w:t>
            </w:r>
          </w:p>
          <w:p w14:paraId="480B79B1" w14:textId="77777777" w:rsidR="00D85D90" w:rsidRDefault="00D85D90" w:rsidP="00D85D90">
            <w:pPr>
              <w:jc w:val="both"/>
              <w:rPr>
                <w:rFonts w:eastAsia="Calibri"/>
                <w:color w:val="333333"/>
                <w:sz w:val="20"/>
              </w:rPr>
            </w:pPr>
            <w:r w:rsidRPr="006424E7">
              <w:rPr>
                <w:rFonts w:eastAsia="Calibri"/>
                <w:color w:val="333333"/>
                <w:sz w:val="20"/>
              </w:rPr>
              <w:t>stede i barneh</w:t>
            </w:r>
            <w:r>
              <w:rPr>
                <w:rFonts w:eastAsia="Calibri"/>
                <w:color w:val="333333"/>
                <w:sz w:val="20"/>
              </w:rPr>
              <w:t>agen, jf. Lov om barnehager § 44</w:t>
            </w:r>
            <w:r w:rsidRPr="006424E7">
              <w:rPr>
                <w:rFonts w:eastAsia="Calibri"/>
                <w:color w:val="333333"/>
                <w:sz w:val="20"/>
              </w:rPr>
              <w:t>.</w:t>
            </w:r>
            <w:r w:rsidRPr="006424E7">
              <w:rPr>
                <w:rFonts w:eastAsia="Calibri"/>
                <w:color w:val="333333"/>
                <w:sz w:val="20"/>
              </w:rPr>
              <w:cr/>
            </w:r>
          </w:p>
          <w:p w14:paraId="0D448E03" w14:textId="77777777" w:rsidR="00D85D90" w:rsidRDefault="00D85D90" w:rsidP="00D85D90">
            <w:pPr>
              <w:spacing w:before="12"/>
              <w:ind w:right="141"/>
              <w:contextualSpacing/>
              <w:jc w:val="both"/>
              <w:rPr>
                <w:rFonts w:eastAsia="Calibri"/>
                <w:color w:val="FF0000"/>
                <w:sz w:val="20"/>
                <w:szCs w:val="20"/>
              </w:rPr>
            </w:pPr>
          </w:p>
        </w:tc>
      </w:tr>
      <w:tr w:rsidR="00D85D90" w14:paraId="372BB093" w14:textId="77777777" w:rsidTr="77B389FC">
        <w:tc>
          <w:tcPr>
            <w:tcW w:w="2689" w:type="dxa"/>
            <w:shd w:val="clear" w:color="auto" w:fill="E7E6E6" w:themeFill="background2"/>
          </w:tcPr>
          <w:p w14:paraId="0E8F938F" w14:textId="77777777" w:rsidR="00D85D90" w:rsidRDefault="00D85D90" w:rsidP="00D85D90">
            <w:pPr>
              <w:spacing w:before="31"/>
              <w:ind w:right="611"/>
              <w:jc w:val="center"/>
              <w:rPr>
                <w:rFonts w:ascii="Cambria" w:eastAsia="Cambria" w:hAnsi="Cambria" w:cs="Cambria"/>
                <w:b/>
                <w:sz w:val="20"/>
                <w:szCs w:val="20"/>
              </w:rPr>
            </w:pPr>
          </w:p>
          <w:p w14:paraId="351C9BD5" w14:textId="77777777" w:rsidR="00D85D90" w:rsidRPr="00D274DA" w:rsidRDefault="00D85D90" w:rsidP="00D85D90">
            <w:pPr>
              <w:spacing w:before="31"/>
              <w:ind w:right="611"/>
              <w:jc w:val="center"/>
              <w:rPr>
                <w:rFonts w:ascii="Cambria" w:eastAsia="Cambria" w:hAnsi="Cambria" w:cs="Cambria"/>
                <w:b/>
                <w:sz w:val="20"/>
                <w:szCs w:val="20"/>
              </w:rPr>
            </w:pPr>
            <w:r>
              <w:rPr>
                <w:rFonts w:ascii="Cambria" w:eastAsia="Cambria" w:hAnsi="Cambria" w:cs="Cambria"/>
                <w:b/>
                <w:sz w:val="20"/>
                <w:szCs w:val="20"/>
              </w:rPr>
              <w:t xml:space="preserve">       </w:t>
            </w:r>
            <w:r w:rsidRPr="00D274DA">
              <w:rPr>
                <w:rFonts w:ascii="Cambria" w:eastAsia="Cambria" w:hAnsi="Cambria" w:cs="Cambria"/>
                <w:b/>
                <w:sz w:val="20"/>
                <w:szCs w:val="20"/>
              </w:rPr>
              <w:t>§ 18</w:t>
            </w:r>
          </w:p>
          <w:p w14:paraId="1C46E39B" w14:textId="25931947" w:rsidR="00D85D90" w:rsidRDefault="00D85D90" w:rsidP="00D85D90">
            <w:pPr>
              <w:spacing w:before="31"/>
              <w:ind w:right="453"/>
              <w:jc w:val="center"/>
              <w:rPr>
                <w:rFonts w:ascii="Cambria" w:eastAsia="Cambria" w:hAnsi="Cambria" w:cs="Cambria"/>
                <w:b/>
                <w:sz w:val="20"/>
                <w:szCs w:val="24"/>
              </w:rPr>
            </w:pPr>
            <w:r>
              <w:rPr>
                <w:rFonts w:ascii="Cambria" w:eastAsia="Cambria" w:hAnsi="Cambria" w:cs="Cambria"/>
                <w:b/>
                <w:sz w:val="20"/>
                <w:szCs w:val="20"/>
              </w:rPr>
              <w:t xml:space="preserve">      </w:t>
            </w:r>
            <w:r w:rsidRPr="00D274DA">
              <w:rPr>
                <w:rFonts w:ascii="Cambria" w:eastAsia="Cambria" w:hAnsi="Cambria" w:cs="Cambria"/>
                <w:b/>
                <w:sz w:val="20"/>
                <w:szCs w:val="20"/>
              </w:rPr>
              <w:t>Opplysningsplikt</w:t>
            </w:r>
          </w:p>
        </w:tc>
        <w:tc>
          <w:tcPr>
            <w:tcW w:w="6799" w:type="dxa"/>
          </w:tcPr>
          <w:p w14:paraId="173D814A" w14:textId="77777777" w:rsidR="00D85D90" w:rsidRDefault="00D85D90" w:rsidP="00D85D90">
            <w:pPr>
              <w:spacing w:before="12"/>
              <w:ind w:right="141"/>
              <w:jc w:val="both"/>
              <w:rPr>
                <w:rFonts w:eastAsia="Calibri"/>
                <w:color w:val="333333"/>
                <w:sz w:val="20"/>
                <w:szCs w:val="20"/>
              </w:rPr>
            </w:pPr>
          </w:p>
          <w:p w14:paraId="2D95B077" w14:textId="77777777" w:rsidR="00D85D90" w:rsidRPr="00D274DA" w:rsidRDefault="00D85D90" w:rsidP="00D85D90">
            <w:pPr>
              <w:spacing w:before="12"/>
              <w:ind w:right="141"/>
              <w:jc w:val="both"/>
              <w:rPr>
                <w:rFonts w:eastAsia="Calibri"/>
                <w:color w:val="333333"/>
                <w:sz w:val="20"/>
                <w:szCs w:val="20"/>
              </w:rPr>
            </w:pPr>
            <w:r w:rsidRPr="00D274DA">
              <w:rPr>
                <w:rFonts w:eastAsia="Calibri"/>
                <w:color w:val="333333"/>
                <w:sz w:val="20"/>
                <w:szCs w:val="20"/>
              </w:rPr>
              <w:t>Barnehagepersonalet skal være oppmerksom på forhold som kan føre</w:t>
            </w:r>
          </w:p>
          <w:p w14:paraId="629F8661" w14:textId="77777777" w:rsidR="00D85D90" w:rsidRPr="00D274DA" w:rsidRDefault="00D85D90" w:rsidP="00D85D90">
            <w:pPr>
              <w:spacing w:before="12"/>
              <w:ind w:right="141"/>
              <w:jc w:val="both"/>
              <w:rPr>
                <w:rFonts w:eastAsia="Calibri"/>
                <w:color w:val="333333"/>
                <w:sz w:val="20"/>
                <w:szCs w:val="20"/>
              </w:rPr>
            </w:pPr>
            <w:r w:rsidRPr="00D274DA">
              <w:rPr>
                <w:rFonts w:eastAsia="Calibri"/>
                <w:color w:val="333333"/>
                <w:sz w:val="20"/>
                <w:szCs w:val="20"/>
              </w:rPr>
              <w:t>til tiltak fra sosialtjenesten og barneverntjenesten. De tilsatte (alle) har</w:t>
            </w:r>
          </w:p>
          <w:p w14:paraId="1CF321D4" w14:textId="77777777" w:rsidR="00D85D90" w:rsidRDefault="00D85D90" w:rsidP="00D85D90">
            <w:pPr>
              <w:spacing w:before="12"/>
              <w:ind w:right="141"/>
              <w:jc w:val="both"/>
              <w:rPr>
                <w:rFonts w:eastAsia="Calibri"/>
                <w:color w:val="333333"/>
                <w:sz w:val="20"/>
                <w:szCs w:val="20"/>
              </w:rPr>
            </w:pPr>
            <w:r w:rsidRPr="00D274DA">
              <w:rPr>
                <w:rFonts w:eastAsia="Calibri"/>
                <w:color w:val="333333"/>
                <w:sz w:val="20"/>
                <w:szCs w:val="20"/>
              </w:rPr>
              <w:t>opplysningsp</w:t>
            </w:r>
            <w:r>
              <w:rPr>
                <w:rFonts w:eastAsia="Calibri"/>
                <w:color w:val="333333"/>
                <w:sz w:val="20"/>
                <w:szCs w:val="20"/>
              </w:rPr>
              <w:t>likt jf. Lov om barnehager §§ 45</w:t>
            </w:r>
            <w:r w:rsidRPr="00D274DA">
              <w:rPr>
                <w:rFonts w:eastAsia="Calibri"/>
                <w:color w:val="333333"/>
                <w:sz w:val="20"/>
                <w:szCs w:val="20"/>
              </w:rPr>
              <w:t xml:space="preserve"> </w:t>
            </w:r>
            <w:r>
              <w:rPr>
                <w:rFonts w:eastAsia="Calibri"/>
                <w:color w:val="333333"/>
                <w:sz w:val="20"/>
                <w:szCs w:val="20"/>
              </w:rPr>
              <w:t>og 46</w:t>
            </w:r>
            <w:r w:rsidRPr="00D274DA">
              <w:rPr>
                <w:rFonts w:eastAsia="Calibri"/>
                <w:color w:val="333333"/>
                <w:sz w:val="20"/>
                <w:szCs w:val="20"/>
              </w:rPr>
              <w:t>.</w:t>
            </w:r>
          </w:p>
          <w:p w14:paraId="669682FA" w14:textId="77777777" w:rsidR="00D85D90" w:rsidRDefault="00D85D90" w:rsidP="00D85D90">
            <w:pPr>
              <w:jc w:val="both"/>
              <w:rPr>
                <w:rFonts w:eastAsia="Calibri"/>
                <w:color w:val="333333"/>
                <w:sz w:val="20"/>
              </w:rPr>
            </w:pPr>
          </w:p>
        </w:tc>
      </w:tr>
      <w:tr w:rsidR="00D85D90" w14:paraId="0B8C4B10" w14:textId="77777777" w:rsidTr="77B389FC">
        <w:tc>
          <w:tcPr>
            <w:tcW w:w="2689" w:type="dxa"/>
            <w:shd w:val="clear" w:color="auto" w:fill="E7E6E6" w:themeFill="background2"/>
          </w:tcPr>
          <w:p w14:paraId="69E0D818" w14:textId="77777777" w:rsidR="00D85D90" w:rsidRDefault="00D85D90" w:rsidP="00D85D90">
            <w:pPr>
              <w:spacing w:before="31"/>
              <w:ind w:right="605"/>
              <w:jc w:val="center"/>
              <w:rPr>
                <w:rFonts w:ascii="Cambria" w:eastAsia="Cambria" w:hAnsi="Cambria" w:cs="Cambria"/>
                <w:b/>
                <w:sz w:val="20"/>
                <w:szCs w:val="20"/>
              </w:rPr>
            </w:pPr>
          </w:p>
          <w:p w14:paraId="71CF066E" w14:textId="77777777" w:rsidR="00D85D90" w:rsidRPr="00D274DA" w:rsidRDefault="00D85D90" w:rsidP="00D85D90">
            <w:pPr>
              <w:spacing w:before="31"/>
              <w:ind w:right="605"/>
              <w:jc w:val="center"/>
              <w:rPr>
                <w:rFonts w:ascii="Cambria" w:eastAsia="Cambria" w:hAnsi="Cambria" w:cs="Cambria"/>
                <w:b/>
                <w:sz w:val="20"/>
                <w:szCs w:val="20"/>
              </w:rPr>
            </w:pPr>
            <w:r>
              <w:rPr>
                <w:rFonts w:ascii="Cambria" w:eastAsia="Cambria" w:hAnsi="Cambria" w:cs="Cambria"/>
                <w:b/>
                <w:sz w:val="20"/>
                <w:szCs w:val="20"/>
              </w:rPr>
              <w:t xml:space="preserve">        </w:t>
            </w:r>
            <w:r w:rsidRPr="00D274DA">
              <w:rPr>
                <w:rFonts w:ascii="Cambria" w:eastAsia="Cambria" w:hAnsi="Cambria" w:cs="Cambria"/>
                <w:b/>
                <w:sz w:val="20"/>
                <w:szCs w:val="20"/>
              </w:rPr>
              <w:t>§ 19</w:t>
            </w:r>
          </w:p>
          <w:p w14:paraId="7355D8E3" w14:textId="2E369183" w:rsidR="00D85D90" w:rsidRDefault="00D85D90" w:rsidP="00D85D90">
            <w:pPr>
              <w:spacing w:before="31"/>
              <w:ind w:right="611"/>
              <w:jc w:val="center"/>
              <w:rPr>
                <w:rFonts w:ascii="Cambria" w:eastAsia="Cambria" w:hAnsi="Cambria" w:cs="Cambria"/>
                <w:b/>
                <w:sz w:val="20"/>
                <w:szCs w:val="20"/>
              </w:rPr>
            </w:pPr>
            <w:r>
              <w:rPr>
                <w:rFonts w:ascii="Cambria" w:eastAsia="Cambria" w:hAnsi="Cambria" w:cs="Cambria"/>
                <w:b/>
                <w:sz w:val="20"/>
                <w:szCs w:val="20"/>
              </w:rPr>
              <w:t xml:space="preserve">         </w:t>
            </w:r>
            <w:r w:rsidRPr="00D274DA">
              <w:rPr>
                <w:rFonts w:ascii="Cambria" w:eastAsia="Cambria" w:hAnsi="Cambria" w:cs="Cambria"/>
                <w:b/>
                <w:sz w:val="20"/>
                <w:szCs w:val="20"/>
              </w:rPr>
              <w:t>Helsekontroll</w:t>
            </w:r>
          </w:p>
        </w:tc>
        <w:tc>
          <w:tcPr>
            <w:tcW w:w="6799" w:type="dxa"/>
          </w:tcPr>
          <w:p w14:paraId="7E7929A0" w14:textId="77777777" w:rsidR="00D85D90" w:rsidRDefault="00D85D90" w:rsidP="00D85D90">
            <w:pPr>
              <w:spacing w:before="12"/>
              <w:ind w:right="141"/>
              <w:jc w:val="both"/>
              <w:rPr>
                <w:rFonts w:eastAsia="Calibri"/>
                <w:color w:val="333333"/>
                <w:sz w:val="20"/>
                <w:szCs w:val="20"/>
              </w:rPr>
            </w:pPr>
          </w:p>
          <w:p w14:paraId="093ED391" w14:textId="77777777" w:rsidR="00D85D90" w:rsidRPr="00D274DA" w:rsidRDefault="00D85D90" w:rsidP="00D85D90">
            <w:pPr>
              <w:spacing w:before="12"/>
              <w:ind w:right="141"/>
              <w:jc w:val="both"/>
              <w:rPr>
                <w:rFonts w:eastAsia="Calibri"/>
                <w:color w:val="333333"/>
                <w:sz w:val="20"/>
                <w:szCs w:val="20"/>
              </w:rPr>
            </w:pPr>
            <w:r w:rsidRPr="00D274DA">
              <w:rPr>
                <w:rFonts w:eastAsia="Calibri"/>
                <w:color w:val="333333"/>
                <w:sz w:val="20"/>
                <w:szCs w:val="20"/>
              </w:rPr>
              <w:t>Før et barn tas inn i barnehagen skal det legges frem erklæring om</w:t>
            </w:r>
          </w:p>
          <w:p w14:paraId="4A471FA4" w14:textId="77777777" w:rsidR="00D85D90" w:rsidRDefault="00D85D90" w:rsidP="00D85D90">
            <w:pPr>
              <w:spacing w:before="12"/>
              <w:ind w:right="141"/>
              <w:jc w:val="both"/>
              <w:rPr>
                <w:rFonts w:eastAsia="Calibri"/>
                <w:color w:val="333333"/>
                <w:sz w:val="20"/>
                <w:szCs w:val="20"/>
              </w:rPr>
            </w:pPr>
            <w:r w:rsidRPr="00D274DA">
              <w:rPr>
                <w:rFonts w:eastAsia="Calibri"/>
                <w:color w:val="333333"/>
                <w:sz w:val="20"/>
                <w:szCs w:val="20"/>
              </w:rPr>
              <w:t>barnets helse jf. Ba</w:t>
            </w:r>
            <w:r>
              <w:rPr>
                <w:rFonts w:eastAsia="Calibri"/>
                <w:color w:val="333333"/>
                <w:sz w:val="20"/>
                <w:szCs w:val="20"/>
              </w:rPr>
              <w:t>rnehageloven § 50</w:t>
            </w:r>
            <w:r w:rsidRPr="00D274DA">
              <w:rPr>
                <w:rFonts w:eastAsia="Calibri"/>
                <w:color w:val="333333"/>
                <w:sz w:val="20"/>
                <w:szCs w:val="20"/>
              </w:rPr>
              <w:t>.</w:t>
            </w:r>
          </w:p>
          <w:p w14:paraId="2595B8BC" w14:textId="77777777" w:rsidR="00D85D90" w:rsidRPr="00D274DA" w:rsidRDefault="00D85D90" w:rsidP="00D85D90">
            <w:pPr>
              <w:spacing w:before="12"/>
              <w:ind w:right="141"/>
              <w:jc w:val="both"/>
              <w:rPr>
                <w:rFonts w:eastAsia="Calibri"/>
                <w:color w:val="333333"/>
                <w:sz w:val="20"/>
                <w:szCs w:val="20"/>
              </w:rPr>
            </w:pPr>
          </w:p>
          <w:p w14:paraId="7BDCDC2F" w14:textId="77777777" w:rsidR="00D85D90" w:rsidRDefault="00D85D90" w:rsidP="00D85D90">
            <w:pPr>
              <w:spacing w:before="12"/>
              <w:ind w:right="141"/>
              <w:jc w:val="both"/>
              <w:rPr>
                <w:rFonts w:eastAsia="Calibri"/>
                <w:color w:val="333333"/>
                <w:sz w:val="20"/>
                <w:szCs w:val="20"/>
              </w:rPr>
            </w:pPr>
            <w:r w:rsidRPr="00D274DA">
              <w:rPr>
                <w:rFonts w:eastAsia="Calibri"/>
                <w:color w:val="333333"/>
                <w:sz w:val="20"/>
                <w:szCs w:val="20"/>
              </w:rPr>
              <w:t>Barnehagen sitt pers</w:t>
            </w:r>
            <w:r>
              <w:rPr>
                <w:rFonts w:eastAsia="Calibri"/>
                <w:color w:val="333333"/>
                <w:sz w:val="20"/>
                <w:szCs w:val="20"/>
              </w:rPr>
              <w:t xml:space="preserve">onale har plikt til å gjennomgå </w:t>
            </w:r>
            <w:r w:rsidRPr="00D274DA">
              <w:rPr>
                <w:rFonts w:eastAsia="Calibri"/>
                <w:color w:val="333333"/>
                <w:sz w:val="20"/>
                <w:szCs w:val="20"/>
              </w:rPr>
              <w:t>adekvat tuberkuloseko</w:t>
            </w:r>
            <w:r>
              <w:rPr>
                <w:rFonts w:eastAsia="Calibri"/>
                <w:color w:val="333333"/>
                <w:sz w:val="20"/>
                <w:szCs w:val="20"/>
              </w:rPr>
              <w:t>ntroll, jf. Lov om barnehager § 50</w:t>
            </w:r>
            <w:r w:rsidRPr="00D274DA">
              <w:rPr>
                <w:rFonts w:eastAsia="Calibri"/>
                <w:color w:val="333333"/>
                <w:sz w:val="20"/>
                <w:szCs w:val="20"/>
              </w:rPr>
              <w:t>.</w:t>
            </w:r>
          </w:p>
          <w:p w14:paraId="3F6E7506" w14:textId="77777777" w:rsidR="00D85D90" w:rsidRDefault="00D85D90" w:rsidP="00D85D90">
            <w:pPr>
              <w:spacing w:before="12"/>
              <w:ind w:right="141"/>
              <w:jc w:val="both"/>
              <w:rPr>
                <w:rFonts w:eastAsia="Calibri"/>
                <w:color w:val="333333"/>
                <w:sz w:val="20"/>
                <w:szCs w:val="20"/>
              </w:rPr>
            </w:pPr>
          </w:p>
        </w:tc>
      </w:tr>
      <w:tr w:rsidR="00D85D90" w14:paraId="320224BD" w14:textId="77777777" w:rsidTr="77B389FC">
        <w:tc>
          <w:tcPr>
            <w:tcW w:w="2689" w:type="dxa"/>
            <w:shd w:val="clear" w:color="auto" w:fill="E7E6E6" w:themeFill="background2"/>
          </w:tcPr>
          <w:p w14:paraId="6DE121D9" w14:textId="77777777" w:rsidR="00D85D90" w:rsidRDefault="00D85D90" w:rsidP="00D85D90">
            <w:pPr>
              <w:spacing w:before="31"/>
              <w:ind w:right="170"/>
              <w:jc w:val="center"/>
              <w:rPr>
                <w:rFonts w:ascii="Cambria" w:eastAsia="Cambria" w:hAnsi="Cambria" w:cs="Cambria"/>
                <w:b/>
                <w:color w:val="FF0000"/>
                <w:sz w:val="20"/>
                <w:szCs w:val="20"/>
              </w:rPr>
            </w:pPr>
          </w:p>
          <w:p w14:paraId="70DC712C" w14:textId="77777777" w:rsidR="00D85D90" w:rsidRPr="00D274DA" w:rsidRDefault="00D85D90" w:rsidP="00D85D90">
            <w:pPr>
              <w:spacing w:before="31"/>
              <w:ind w:right="170"/>
              <w:jc w:val="center"/>
              <w:rPr>
                <w:rFonts w:ascii="Cambria" w:eastAsia="Cambria" w:hAnsi="Cambria" w:cs="Cambria"/>
                <w:b/>
                <w:color w:val="000000" w:themeColor="text1"/>
                <w:sz w:val="20"/>
                <w:szCs w:val="20"/>
              </w:rPr>
            </w:pPr>
            <w:r w:rsidRPr="00D274DA">
              <w:rPr>
                <w:rFonts w:ascii="Cambria" w:eastAsia="Cambria" w:hAnsi="Cambria" w:cs="Cambria"/>
                <w:b/>
                <w:color w:val="000000" w:themeColor="text1"/>
                <w:sz w:val="20"/>
                <w:szCs w:val="20"/>
              </w:rPr>
              <w:t>§ 20</w:t>
            </w:r>
          </w:p>
          <w:p w14:paraId="53EEA230" w14:textId="77777777" w:rsidR="00D85D90" w:rsidRPr="00D274DA" w:rsidRDefault="00D85D90" w:rsidP="00D85D90">
            <w:pPr>
              <w:spacing w:before="31"/>
              <w:ind w:right="170"/>
              <w:jc w:val="center"/>
              <w:rPr>
                <w:rFonts w:ascii="Cambria" w:eastAsia="Cambria" w:hAnsi="Cambria" w:cs="Cambria"/>
                <w:b/>
                <w:color w:val="000000" w:themeColor="text1"/>
                <w:sz w:val="20"/>
                <w:szCs w:val="20"/>
              </w:rPr>
            </w:pPr>
            <w:r w:rsidRPr="00D274DA">
              <w:rPr>
                <w:rFonts w:ascii="Cambria" w:eastAsia="Cambria" w:hAnsi="Cambria" w:cs="Cambria"/>
                <w:b/>
                <w:color w:val="000000" w:themeColor="text1"/>
                <w:sz w:val="20"/>
                <w:szCs w:val="20"/>
              </w:rPr>
              <w:t>Internkontroll</w:t>
            </w:r>
          </w:p>
          <w:p w14:paraId="017068FC" w14:textId="77777777" w:rsidR="00D85D90" w:rsidRDefault="00D85D90" w:rsidP="00D85D90">
            <w:pPr>
              <w:spacing w:before="31"/>
              <w:ind w:right="605"/>
              <w:jc w:val="center"/>
              <w:rPr>
                <w:rFonts w:ascii="Cambria" w:eastAsia="Cambria" w:hAnsi="Cambria" w:cs="Cambria"/>
                <w:b/>
                <w:sz w:val="20"/>
                <w:szCs w:val="20"/>
              </w:rPr>
            </w:pPr>
          </w:p>
        </w:tc>
        <w:tc>
          <w:tcPr>
            <w:tcW w:w="6799" w:type="dxa"/>
          </w:tcPr>
          <w:p w14:paraId="04D0F95C" w14:textId="77777777" w:rsidR="00D85D90" w:rsidRDefault="00D85D90" w:rsidP="00D85D90">
            <w:pPr>
              <w:spacing w:before="12"/>
              <w:ind w:right="141"/>
              <w:contextualSpacing/>
              <w:jc w:val="both"/>
              <w:rPr>
                <w:rFonts w:eastAsia="Calibri"/>
                <w:color w:val="FF0000"/>
                <w:sz w:val="20"/>
                <w:szCs w:val="20"/>
              </w:rPr>
            </w:pPr>
          </w:p>
          <w:p w14:paraId="5FFB03CE" w14:textId="77777777" w:rsidR="00D85D90" w:rsidRPr="00D274DA" w:rsidRDefault="00D85D90" w:rsidP="00D85D90">
            <w:pPr>
              <w:spacing w:before="12"/>
              <w:ind w:right="141"/>
              <w:contextualSpacing/>
              <w:jc w:val="both"/>
              <w:rPr>
                <w:rFonts w:eastAsia="Calibri"/>
                <w:color w:val="000000" w:themeColor="text1"/>
                <w:sz w:val="20"/>
                <w:szCs w:val="20"/>
              </w:rPr>
            </w:pPr>
            <w:r w:rsidRPr="00D274DA">
              <w:rPr>
                <w:rFonts w:eastAsia="Calibri"/>
                <w:color w:val="000000" w:themeColor="text1"/>
                <w:sz w:val="20"/>
                <w:szCs w:val="20"/>
              </w:rPr>
              <w:t>Barnehagene er en del av Hol kommunes internkontrollsystem.</w:t>
            </w:r>
          </w:p>
          <w:p w14:paraId="50784BD6" w14:textId="3BCDD751" w:rsidR="00D85D90" w:rsidRDefault="00D85D90" w:rsidP="00D85D90">
            <w:pPr>
              <w:spacing w:before="12"/>
              <w:ind w:right="141"/>
              <w:jc w:val="both"/>
              <w:rPr>
                <w:rFonts w:eastAsia="Calibri"/>
                <w:color w:val="333333"/>
                <w:sz w:val="20"/>
                <w:szCs w:val="20"/>
              </w:rPr>
            </w:pPr>
            <w:r w:rsidRPr="00D274DA">
              <w:rPr>
                <w:rFonts w:eastAsia="Calibri"/>
                <w:color w:val="000000" w:themeColor="text1"/>
                <w:sz w:val="20"/>
                <w:szCs w:val="20"/>
              </w:rPr>
              <w:t>Dokumentasjon skal være tilgjengelig i barnehagen.</w:t>
            </w:r>
          </w:p>
        </w:tc>
      </w:tr>
    </w:tbl>
    <w:p w14:paraId="7C899350" w14:textId="77777777" w:rsidR="00D274DA" w:rsidRPr="00D274DA" w:rsidRDefault="00D274DA" w:rsidP="00D274DA"/>
    <w:p w14:paraId="2F165885" w14:textId="373D4FC4" w:rsidR="00D274DA" w:rsidRPr="00D274DA" w:rsidRDefault="00D274DA" w:rsidP="00B839EB">
      <w:pPr>
        <w:tabs>
          <w:tab w:val="left" w:pos="4995"/>
        </w:tabs>
      </w:pPr>
      <w:r>
        <w:tab/>
      </w:r>
    </w:p>
    <w:p w14:paraId="074EBBE3" w14:textId="2E74022F" w:rsidR="00D274DA" w:rsidRPr="00D274DA" w:rsidRDefault="00D5432F" w:rsidP="00D274DA">
      <w:r>
        <w:rPr>
          <w:noProof/>
          <w:lang w:eastAsia="nb-NO"/>
        </w:rPr>
        <w:drawing>
          <wp:anchor distT="0" distB="0" distL="114300" distR="114300" simplePos="0" relativeHeight="251661312" behindDoc="1" locked="0" layoutInCell="1" allowOverlap="1" wp14:anchorId="45A9ADAE" wp14:editId="200095CC">
            <wp:simplePos x="0" y="0"/>
            <wp:positionH relativeFrom="column">
              <wp:posOffset>-1019454</wp:posOffset>
            </wp:positionH>
            <wp:positionV relativeFrom="paragraph">
              <wp:posOffset>278892</wp:posOffset>
            </wp:positionV>
            <wp:extent cx="7646045" cy="1066165"/>
            <wp:effectExtent l="0" t="0" r="0" b="635"/>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unntekst 1.PNG"/>
                    <pic:cNvPicPr/>
                  </pic:nvPicPr>
                  <pic:blipFill>
                    <a:blip r:embed="rId14">
                      <a:extLst>
                        <a:ext uri="{28A0092B-C50C-407E-A947-70E740481C1C}">
                          <a14:useLocalDpi xmlns:a14="http://schemas.microsoft.com/office/drawing/2010/main" val="0"/>
                        </a:ext>
                      </a:extLst>
                    </a:blip>
                    <a:stretch>
                      <a:fillRect/>
                    </a:stretch>
                  </pic:blipFill>
                  <pic:spPr>
                    <a:xfrm>
                      <a:off x="0" y="0"/>
                      <a:ext cx="7646045" cy="1066165"/>
                    </a:xfrm>
                    <a:prstGeom prst="rect">
                      <a:avLst/>
                    </a:prstGeom>
                  </pic:spPr>
                </pic:pic>
              </a:graphicData>
            </a:graphic>
            <wp14:sizeRelH relativeFrom="margin">
              <wp14:pctWidth>0</wp14:pctWidth>
            </wp14:sizeRelH>
            <wp14:sizeRelV relativeFrom="margin">
              <wp14:pctHeight>0</wp14:pctHeight>
            </wp14:sizeRelV>
          </wp:anchor>
        </w:drawing>
      </w:r>
    </w:p>
    <w:p w14:paraId="728AB792" w14:textId="36CB64C9" w:rsidR="00D274DA" w:rsidRPr="00D274DA" w:rsidRDefault="00D274DA" w:rsidP="00D274DA"/>
    <w:p w14:paraId="2AB1F46E" w14:textId="69F1B73B" w:rsidR="000F7AE0" w:rsidRDefault="000F7AE0" w:rsidP="00D274DA"/>
    <w:p w14:paraId="261F5353" w14:textId="7B22BA18" w:rsidR="006424E7" w:rsidRPr="00D274DA" w:rsidRDefault="006424E7" w:rsidP="00185F29"/>
    <w:sectPr w:rsidR="006424E7" w:rsidRPr="00D274DA" w:rsidSect="000F7AE0">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7CCB" w14:textId="77777777" w:rsidR="008E59B7" w:rsidRDefault="008E59B7" w:rsidP="00657941">
      <w:pPr>
        <w:spacing w:after="0" w:line="240" w:lineRule="auto"/>
      </w:pPr>
      <w:r>
        <w:separator/>
      </w:r>
    </w:p>
  </w:endnote>
  <w:endnote w:type="continuationSeparator" w:id="0">
    <w:p w14:paraId="2A962A1B" w14:textId="77777777" w:rsidR="008E59B7" w:rsidRDefault="008E59B7" w:rsidP="0065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C429" w14:textId="77777777" w:rsidR="008E59B7" w:rsidRDefault="008E59B7" w:rsidP="00657941">
      <w:pPr>
        <w:spacing w:after="0" w:line="240" w:lineRule="auto"/>
      </w:pPr>
      <w:r>
        <w:separator/>
      </w:r>
    </w:p>
  </w:footnote>
  <w:footnote w:type="continuationSeparator" w:id="0">
    <w:p w14:paraId="53AC4D28" w14:textId="77777777" w:rsidR="008E59B7" w:rsidRDefault="008E59B7" w:rsidP="0065794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ugQ+ob0NXNej/" int2:id="7NIh4Vq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614"/>
    <w:multiLevelType w:val="hybridMultilevel"/>
    <w:tmpl w:val="3FDEA27A"/>
    <w:lvl w:ilvl="0" w:tplc="926E0706">
      <w:start w:val="1"/>
      <w:numFmt w:val="bullet"/>
      <w:lvlText w:val=""/>
      <w:lvlJc w:val="left"/>
      <w:pPr>
        <w:ind w:left="720" w:hanging="360"/>
      </w:pPr>
      <w:rPr>
        <w:rFonts w:ascii="Symbol" w:hAnsi="Symbol" w:hint="default"/>
        <w:color w:val="5B9BD5"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353302"/>
    <w:multiLevelType w:val="hybridMultilevel"/>
    <w:tmpl w:val="86F27684"/>
    <w:lvl w:ilvl="0" w:tplc="24E278A4">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E55C83"/>
    <w:multiLevelType w:val="hybridMultilevel"/>
    <w:tmpl w:val="1ED4F262"/>
    <w:lvl w:ilvl="0" w:tplc="40D2047A">
      <w:numFmt w:val="bullet"/>
      <w:lvlText w:val="-"/>
      <w:lvlJc w:val="left"/>
      <w:pPr>
        <w:ind w:left="1080" w:hanging="360"/>
      </w:pPr>
      <w:rPr>
        <w:rFonts w:ascii="Times New Roman" w:eastAsia="Times New Roman" w:hAnsi="Times New Roman" w:cs="Times New Roman" w:hint="default"/>
        <w:i/>
        <w:color w:val="FF0000"/>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5410D49"/>
    <w:multiLevelType w:val="hybridMultilevel"/>
    <w:tmpl w:val="86F27684"/>
    <w:lvl w:ilvl="0" w:tplc="24E278A4">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7A84CDA"/>
    <w:multiLevelType w:val="hybridMultilevel"/>
    <w:tmpl w:val="4D18167A"/>
    <w:lvl w:ilvl="0" w:tplc="876471EE">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5" w15:restartNumberingAfterBreak="0">
    <w:nsid w:val="19A57B1A"/>
    <w:multiLevelType w:val="hybridMultilevel"/>
    <w:tmpl w:val="86F27684"/>
    <w:lvl w:ilvl="0" w:tplc="24E278A4">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6E6841"/>
    <w:multiLevelType w:val="hybridMultilevel"/>
    <w:tmpl w:val="DD46411C"/>
    <w:lvl w:ilvl="0" w:tplc="5F3A9E22">
      <w:start w:val="1"/>
      <w:numFmt w:val="decimal"/>
      <w:lvlText w:val="%1."/>
      <w:lvlJc w:val="left"/>
      <w:pPr>
        <w:ind w:left="720" w:hanging="360"/>
      </w:pPr>
      <w:rPr>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7819CE"/>
    <w:multiLevelType w:val="hybridMultilevel"/>
    <w:tmpl w:val="44829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7B22B1"/>
    <w:multiLevelType w:val="hybridMultilevel"/>
    <w:tmpl w:val="86F27684"/>
    <w:lvl w:ilvl="0" w:tplc="24E278A4">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3E44B82"/>
    <w:multiLevelType w:val="hybridMultilevel"/>
    <w:tmpl w:val="E2C2F0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5132D0E"/>
    <w:multiLevelType w:val="hybridMultilevel"/>
    <w:tmpl w:val="3E023E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8AD4F8F"/>
    <w:multiLevelType w:val="hybridMultilevel"/>
    <w:tmpl w:val="F1EEFA1C"/>
    <w:lvl w:ilvl="0" w:tplc="C75E1674">
      <w:start w:val="1"/>
      <w:numFmt w:val="lowerLetter"/>
      <w:lvlText w:val="%1)"/>
      <w:lvlJc w:val="left"/>
      <w:pPr>
        <w:ind w:left="720" w:hanging="360"/>
      </w:pPr>
      <w:rPr>
        <w:rFonts w:eastAsiaTheme="minorHAnsi" w:hint="default"/>
        <w:i/>
        <w:color w:val="000000" w:themeColor="text1"/>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1AB209E"/>
    <w:multiLevelType w:val="hybridMultilevel"/>
    <w:tmpl w:val="FCEA6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3671F4A"/>
    <w:multiLevelType w:val="hybridMultilevel"/>
    <w:tmpl w:val="86F27684"/>
    <w:lvl w:ilvl="0" w:tplc="24E278A4">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6617393"/>
    <w:multiLevelType w:val="hybridMultilevel"/>
    <w:tmpl w:val="5FF48D44"/>
    <w:lvl w:ilvl="0" w:tplc="CDD4D7D6">
      <w:start w:val="1"/>
      <w:numFmt w:val="bullet"/>
      <w:lvlText w:val=""/>
      <w:lvlJc w:val="left"/>
      <w:pPr>
        <w:ind w:left="720" w:hanging="360"/>
      </w:pPr>
      <w:rPr>
        <w:rFonts w:ascii="Symbol" w:hAnsi="Symbol" w:hint="default"/>
      </w:rPr>
    </w:lvl>
    <w:lvl w:ilvl="1" w:tplc="E1E48960">
      <w:start w:val="1"/>
      <w:numFmt w:val="bullet"/>
      <w:lvlText w:val="o"/>
      <w:lvlJc w:val="left"/>
      <w:pPr>
        <w:ind w:left="1440" w:hanging="360"/>
      </w:pPr>
      <w:rPr>
        <w:rFonts w:ascii="Courier New" w:hAnsi="Courier New" w:hint="default"/>
      </w:rPr>
    </w:lvl>
    <w:lvl w:ilvl="2" w:tplc="A5B23E1A">
      <w:start w:val="1"/>
      <w:numFmt w:val="bullet"/>
      <w:lvlText w:val=""/>
      <w:lvlJc w:val="left"/>
      <w:pPr>
        <w:ind w:left="2160" w:hanging="360"/>
      </w:pPr>
      <w:rPr>
        <w:rFonts w:ascii="Wingdings" w:hAnsi="Wingdings" w:hint="default"/>
      </w:rPr>
    </w:lvl>
    <w:lvl w:ilvl="3" w:tplc="F4AE5486">
      <w:start w:val="1"/>
      <w:numFmt w:val="bullet"/>
      <w:lvlText w:val=""/>
      <w:lvlJc w:val="left"/>
      <w:pPr>
        <w:ind w:left="2880" w:hanging="360"/>
      </w:pPr>
      <w:rPr>
        <w:rFonts w:ascii="Symbol" w:hAnsi="Symbol" w:hint="default"/>
      </w:rPr>
    </w:lvl>
    <w:lvl w:ilvl="4" w:tplc="2CC00B04">
      <w:start w:val="1"/>
      <w:numFmt w:val="bullet"/>
      <w:lvlText w:val="o"/>
      <w:lvlJc w:val="left"/>
      <w:pPr>
        <w:ind w:left="3600" w:hanging="360"/>
      </w:pPr>
      <w:rPr>
        <w:rFonts w:ascii="Courier New" w:hAnsi="Courier New" w:hint="default"/>
      </w:rPr>
    </w:lvl>
    <w:lvl w:ilvl="5" w:tplc="145ECDAE">
      <w:start w:val="1"/>
      <w:numFmt w:val="bullet"/>
      <w:lvlText w:val=""/>
      <w:lvlJc w:val="left"/>
      <w:pPr>
        <w:ind w:left="4320" w:hanging="360"/>
      </w:pPr>
      <w:rPr>
        <w:rFonts w:ascii="Wingdings" w:hAnsi="Wingdings" w:hint="default"/>
      </w:rPr>
    </w:lvl>
    <w:lvl w:ilvl="6" w:tplc="345E76E6">
      <w:start w:val="1"/>
      <w:numFmt w:val="bullet"/>
      <w:lvlText w:val=""/>
      <w:lvlJc w:val="left"/>
      <w:pPr>
        <w:ind w:left="5040" w:hanging="360"/>
      </w:pPr>
      <w:rPr>
        <w:rFonts w:ascii="Symbol" w:hAnsi="Symbol" w:hint="default"/>
      </w:rPr>
    </w:lvl>
    <w:lvl w:ilvl="7" w:tplc="C2BAF530">
      <w:start w:val="1"/>
      <w:numFmt w:val="bullet"/>
      <w:lvlText w:val="o"/>
      <w:lvlJc w:val="left"/>
      <w:pPr>
        <w:ind w:left="5760" w:hanging="360"/>
      </w:pPr>
      <w:rPr>
        <w:rFonts w:ascii="Courier New" w:hAnsi="Courier New" w:hint="default"/>
      </w:rPr>
    </w:lvl>
    <w:lvl w:ilvl="8" w:tplc="B82E4834">
      <w:start w:val="1"/>
      <w:numFmt w:val="bullet"/>
      <w:lvlText w:val=""/>
      <w:lvlJc w:val="left"/>
      <w:pPr>
        <w:ind w:left="6480" w:hanging="360"/>
      </w:pPr>
      <w:rPr>
        <w:rFonts w:ascii="Wingdings" w:hAnsi="Wingdings" w:hint="default"/>
      </w:rPr>
    </w:lvl>
  </w:abstractNum>
  <w:abstractNum w:abstractNumId="15" w15:restartNumberingAfterBreak="0">
    <w:nsid w:val="7ADF1E20"/>
    <w:multiLevelType w:val="hybridMultilevel"/>
    <w:tmpl w:val="B12EE1A4"/>
    <w:lvl w:ilvl="0" w:tplc="06B83ECA">
      <w:start w:val="1"/>
      <w:numFmt w:val="lowerLetter"/>
      <w:lvlText w:val="%1)"/>
      <w:lvlJc w:val="left"/>
      <w:pPr>
        <w:ind w:left="1069" w:hanging="360"/>
      </w:pPr>
      <w:rPr>
        <w:rFonts w:asciiTheme="minorHAnsi" w:eastAsia="Calibri" w:hAnsiTheme="minorHAnsi" w:cstheme="minorBidi"/>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6" w15:restartNumberingAfterBreak="0">
    <w:nsid w:val="7EC94C00"/>
    <w:multiLevelType w:val="hybridMultilevel"/>
    <w:tmpl w:val="BF98A40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7" w15:restartNumberingAfterBreak="0">
    <w:nsid w:val="7F75062E"/>
    <w:multiLevelType w:val="hybridMultilevel"/>
    <w:tmpl w:val="86F27684"/>
    <w:lvl w:ilvl="0" w:tplc="24E278A4">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926927">
    <w:abstractNumId w:val="14"/>
  </w:num>
  <w:num w:numId="2" w16cid:durableId="1347826982">
    <w:abstractNumId w:val="17"/>
  </w:num>
  <w:num w:numId="3" w16cid:durableId="1559129223">
    <w:abstractNumId w:val="5"/>
  </w:num>
  <w:num w:numId="4" w16cid:durableId="840706271">
    <w:abstractNumId w:val="13"/>
  </w:num>
  <w:num w:numId="5" w16cid:durableId="1612593737">
    <w:abstractNumId w:val="1"/>
  </w:num>
  <w:num w:numId="6" w16cid:durableId="1109206911">
    <w:abstractNumId w:val="8"/>
  </w:num>
  <w:num w:numId="7" w16cid:durableId="738750529">
    <w:abstractNumId w:val="3"/>
  </w:num>
  <w:num w:numId="8" w16cid:durableId="700202735">
    <w:abstractNumId w:val="6"/>
  </w:num>
  <w:num w:numId="9" w16cid:durableId="650863216">
    <w:abstractNumId w:val="4"/>
  </w:num>
  <w:num w:numId="10" w16cid:durableId="1965580883">
    <w:abstractNumId w:val="9"/>
  </w:num>
  <w:num w:numId="11" w16cid:durableId="1490902436">
    <w:abstractNumId w:val="10"/>
  </w:num>
  <w:num w:numId="12" w16cid:durableId="1902209880">
    <w:abstractNumId w:val="15"/>
  </w:num>
  <w:num w:numId="13" w16cid:durableId="367032850">
    <w:abstractNumId w:val="11"/>
  </w:num>
  <w:num w:numId="14" w16cid:durableId="1431511311">
    <w:abstractNumId w:val="2"/>
  </w:num>
  <w:num w:numId="15" w16cid:durableId="2043823273">
    <w:abstractNumId w:val="16"/>
  </w:num>
  <w:num w:numId="16" w16cid:durableId="1556162311">
    <w:abstractNumId w:val="0"/>
  </w:num>
  <w:num w:numId="17" w16cid:durableId="1631085016">
    <w:abstractNumId w:val="12"/>
  </w:num>
  <w:num w:numId="18" w16cid:durableId="425465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41"/>
    <w:rsid w:val="000200D4"/>
    <w:rsid w:val="00041BC0"/>
    <w:rsid w:val="000533D6"/>
    <w:rsid w:val="000545D5"/>
    <w:rsid w:val="00057E57"/>
    <w:rsid w:val="00071E6B"/>
    <w:rsid w:val="000813F1"/>
    <w:rsid w:val="000830AB"/>
    <w:rsid w:val="000874DD"/>
    <w:rsid w:val="000B3B4B"/>
    <w:rsid w:val="000B5A84"/>
    <w:rsid w:val="000F03CB"/>
    <w:rsid w:val="000F7AE0"/>
    <w:rsid w:val="00120478"/>
    <w:rsid w:val="00137218"/>
    <w:rsid w:val="001640C5"/>
    <w:rsid w:val="001749B5"/>
    <w:rsid w:val="00184F47"/>
    <w:rsid w:val="00185F29"/>
    <w:rsid w:val="00197FF7"/>
    <w:rsid w:val="001E0216"/>
    <w:rsid w:val="00203F7A"/>
    <w:rsid w:val="0020443E"/>
    <w:rsid w:val="002126D4"/>
    <w:rsid w:val="00267A69"/>
    <w:rsid w:val="00271EDC"/>
    <w:rsid w:val="0028745C"/>
    <w:rsid w:val="0029023F"/>
    <w:rsid w:val="002A386F"/>
    <w:rsid w:val="002D38C5"/>
    <w:rsid w:val="002D5E56"/>
    <w:rsid w:val="00303916"/>
    <w:rsid w:val="00322A3D"/>
    <w:rsid w:val="0032450F"/>
    <w:rsid w:val="00334DED"/>
    <w:rsid w:val="003445E3"/>
    <w:rsid w:val="003574B5"/>
    <w:rsid w:val="003612BB"/>
    <w:rsid w:val="00370B5A"/>
    <w:rsid w:val="00370EE0"/>
    <w:rsid w:val="00383255"/>
    <w:rsid w:val="0038418C"/>
    <w:rsid w:val="00384A8D"/>
    <w:rsid w:val="0038657D"/>
    <w:rsid w:val="003959A0"/>
    <w:rsid w:val="003A4BA3"/>
    <w:rsid w:val="003C6A05"/>
    <w:rsid w:val="003C6BC2"/>
    <w:rsid w:val="003D2169"/>
    <w:rsid w:val="004208EC"/>
    <w:rsid w:val="004408FC"/>
    <w:rsid w:val="0044789B"/>
    <w:rsid w:val="00452512"/>
    <w:rsid w:val="004739E9"/>
    <w:rsid w:val="00473C87"/>
    <w:rsid w:val="00484514"/>
    <w:rsid w:val="004E3ECF"/>
    <w:rsid w:val="004E77EB"/>
    <w:rsid w:val="004E7A5B"/>
    <w:rsid w:val="005120C4"/>
    <w:rsid w:val="00533F99"/>
    <w:rsid w:val="0055242D"/>
    <w:rsid w:val="0055424E"/>
    <w:rsid w:val="00561CD4"/>
    <w:rsid w:val="00570723"/>
    <w:rsid w:val="005755D6"/>
    <w:rsid w:val="005859EF"/>
    <w:rsid w:val="005E3393"/>
    <w:rsid w:val="006061D7"/>
    <w:rsid w:val="00626028"/>
    <w:rsid w:val="006268AA"/>
    <w:rsid w:val="00634031"/>
    <w:rsid w:val="006424E7"/>
    <w:rsid w:val="00653868"/>
    <w:rsid w:val="00657941"/>
    <w:rsid w:val="00683AF9"/>
    <w:rsid w:val="006850EE"/>
    <w:rsid w:val="00697E3A"/>
    <w:rsid w:val="006F2693"/>
    <w:rsid w:val="007225D1"/>
    <w:rsid w:val="0072421B"/>
    <w:rsid w:val="007445D5"/>
    <w:rsid w:val="00744873"/>
    <w:rsid w:val="00756BA5"/>
    <w:rsid w:val="00773C2D"/>
    <w:rsid w:val="007810E8"/>
    <w:rsid w:val="007B1CF2"/>
    <w:rsid w:val="00813490"/>
    <w:rsid w:val="0083170E"/>
    <w:rsid w:val="00841EA0"/>
    <w:rsid w:val="0084613F"/>
    <w:rsid w:val="00852002"/>
    <w:rsid w:val="008A0A67"/>
    <w:rsid w:val="008B3B29"/>
    <w:rsid w:val="008C765A"/>
    <w:rsid w:val="008D6553"/>
    <w:rsid w:val="008E559E"/>
    <w:rsid w:val="008E59B7"/>
    <w:rsid w:val="008F114F"/>
    <w:rsid w:val="008F1C38"/>
    <w:rsid w:val="009120D5"/>
    <w:rsid w:val="009217B2"/>
    <w:rsid w:val="00922949"/>
    <w:rsid w:val="0092589B"/>
    <w:rsid w:val="00925B79"/>
    <w:rsid w:val="009345A7"/>
    <w:rsid w:val="009754AA"/>
    <w:rsid w:val="009849D9"/>
    <w:rsid w:val="009B23D6"/>
    <w:rsid w:val="009B76AC"/>
    <w:rsid w:val="009C208E"/>
    <w:rsid w:val="009C4B69"/>
    <w:rsid w:val="009E0C82"/>
    <w:rsid w:val="009E1243"/>
    <w:rsid w:val="009F1EE1"/>
    <w:rsid w:val="00A31247"/>
    <w:rsid w:val="00A411B6"/>
    <w:rsid w:val="00A45930"/>
    <w:rsid w:val="00A45D9F"/>
    <w:rsid w:val="00A76DBA"/>
    <w:rsid w:val="00AA722C"/>
    <w:rsid w:val="00AB7D9A"/>
    <w:rsid w:val="00AC6496"/>
    <w:rsid w:val="00AC78AC"/>
    <w:rsid w:val="00AE48DD"/>
    <w:rsid w:val="00B0463C"/>
    <w:rsid w:val="00B07A62"/>
    <w:rsid w:val="00B11E1B"/>
    <w:rsid w:val="00B209E6"/>
    <w:rsid w:val="00B40D44"/>
    <w:rsid w:val="00B46B3D"/>
    <w:rsid w:val="00B55798"/>
    <w:rsid w:val="00B63E71"/>
    <w:rsid w:val="00B6406B"/>
    <w:rsid w:val="00B730C7"/>
    <w:rsid w:val="00B839EB"/>
    <w:rsid w:val="00B94CD3"/>
    <w:rsid w:val="00BA26C3"/>
    <w:rsid w:val="00BA6904"/>
    <w:rsid w:val="00BB1D24"/>
    <w:rsid w:val="00BB4BB9"/>
    <w:rsid w:val="00BD1626"/>
    <w:rsid w:val="00BE7356"/>
    <w:rsid w:val="00C02063"/>
    <w:rsid w:val="00C16955"/>
    <w:rsid w:val="00C24E96"/>
    <w:rsid w:val="00C27AFB"/>
    <w:rsid w:val="00C573AA"/>
    <w:rsid w:val="00C60D2F"/>
    <w:rsid w:val="00CA13B9"/>
    <w:rsid w:val="00CF34E4"/>
    <w:rsid w:val="00D274DA"/>
    <w:rsid w:val="00D44CED"/>
    <w:rsid w:val="00D5432F"/>
    <w:rsid w:val="00D76833"/>
    <w:rsid w:val="00D85D90"/>
    <w:rsid w:val="00D87175"/>
    <w:rsid w:val="00D964CC"/>
    <w:rsid w:val="00DB72B5"/>
    <w:rsid w:val="00DC03CC"/>
    <w:rsid w:val="00DF1CF0"/>
    <w:rsid w:val="00E3003B"/>
    <w:rsid w:val="00E764BC"/>
    <w:rsid w:val="00E776B9"/>
    <w:rsid w:val="00E86744"/>
    <w:rsid w:val="00E91045"/>
    <w:rsid w:val="00E9540D"/>
    <w:rsid w:val="00EC20F8"/>
    <w:rsid w:val="00ED04EE"/>
    <w:rsid w:val="00F01A18"/>
    <w:rsid w:val="00F01CFC"/>
    <w:rsid w:val="00F15E92"/>
    <w:rsid w:val="00F15FBE"/>
    <w:rsid w:val="00F310A5"/>
    <w:rsid w:val="00F405D6"/>
    <w:rsid w:val="00F52054"/>
    <w:rsid w:val="00F56D99"/>
    <w:rsid w:val="00F61A7D"/>
    <w:rsid w:val="00F81818"/>
    <w:rsid w:val="00F902C7"/>
    <w:rsid w:val="00F92D4E"/>
    <w:rsid w:val="00FA1EE1"/>
    <w:rsid w:val="00FF07AA"/>
    <w:rsid w:val="014C1B5B"/>
    <w:rsid w:val="023BF033"/>
    <w:rsid w:val="043A5144"/>
    <w:rsid w:val="05961BFC"/>
    <w:rsid w:val="06F40745"/>
    <w:rsid w:val="096B289C"/>
    <w:rsid w:val="09A70410"/>
    <w:rsid w:val="0A5E6705"/>
    <w:rsid w:val="0C5D5413"/>
    <w:rsid w:val="0D9ACC59"/>
    <w:rsid w:val="0DC7A70E"/>
    <w:rsid w:val="0EF4562F"/>
    <w:rsid w:val="14B3733B"/>
    <w:rsid w:val="16F5CD24"/>
    <w:rsid w:val="1A3EF65C"/>
    <w:rsid w:val="1BDAC6BD"/>
    <w:rsid w:val="1C03A20D"/>
    <w:rsid w:val="1D1E2EBE"/>
    <w:rsid w:val="1D75E4D8"/>
    <w:rsid w:val="1D76971E"/>
    <w:rsid w:val="1DB27B29"/>
    <w:rsid w:val="1E048010"/>
    <w:rsid w:val="1F12677F"/>
    <w:rsid w:val="1FBC7433"/>
    <w:rsid w:val="21938D4F"/>
    <w:rsid w:val="22833C6B"/>
    <w:rsid w:val="233E4227"/>
    <w:rsid w:val="28F470C2"/>
    <w:rsid w:val="29658332"/>
    <w:rsid w:val="29F473D3"/>
    <w:rsid w:val="2B9117FA"/>
    <w:rsid w:val="2DCC0BAB"/>
    <w:rsid w:val="2E24899E"/>
    <w:rsid w:val="32CC52BB"/>
    <w:rsid w:val="33C55E43"/>
    <w:rsid w:val="360FA87F"/>
    <w:rsid w:val="36B9CE7E"/>
    <w:rsid w:val="377645AE"/>
    <w:rsid w:val="38CA9537"/>
    <w:rsid w:val="3A573F84"/>
    <w:rsid w:val="3AE9E449"/>
    <w:rsid w:val="3BF07B49"/>
    <w:rsid w:val="3CC8808A"/>
    <w:rsid w:val="3D676962"/>
    <w:rsid w:val="3DC19056"/>
    <w:rsid w:val="4022F6A7"/>
    <w:rsid w:val="44C52D0D"/>
    <w:rsid w:val="4575F4E6"/>
    <w:rsid w:val="46E1C9AA"/>
    <w:rsid w:val="48077D3A"/>
    <w:rsid w:val="4E718A25"/>
    <w:rsid w:val="52667A3E"/>
    <w:rsid w:val="52A647EE"/>
    <w:rsid w:val="5AF25DC9"/>
    <w:rsid w:val="5D1C7858"/>
    <w:rsid w:val="5EBF72F7"/>
    <w:rsid w:val="5ECE091C"/>
    <w:rsid w:val="5F02E5B9"/>
    <w:rsid w:val="5FDA47D5"/>
    <w:rsid w:val="667C162E"/>
    <w:rsid w:val="6782E0D2"/>
    <w:rsid w:val="68577482"/>
    <w:rsid w:val="6A730762"/>
    <w:rsid w:val="6BEDFE79"/>
    <w:rsid w:val="6C111321"/>
    <w:rsid w:val="6CA5F2FD"/>
    <w:rsid w:val="6CED3EF1"/>
    <w:rsid w:val="6D1B800C"/>
    <w:rsid w:val="6D2F13AE"/>
    <w:rsid w:val="6D3640CD"/>
    <w:rsid w:val="6D3D7910"/>
    <w:rsid w:val="6DDED439"/>
    <w:rsid w:val="6E18A533"/>
    <w:rsid w:val="6EA6FBD0"/>
    <w:rsid w:val="6EDB54F6"/>
    <w:rsid w:val="6FAC3274"/>
    <w:rsid w:val="7066B470"/>
    <w:rsid w:val="70B48497"/>
    <w:rsid w:val="72C0E527"/>
    <w:rsid w:val="7483FB49"/>
    <w:rsid w:val="75769C99"/>
    <w:rsid w:val="76DCF4F2"/>
    <w:rsid w:val="77755F65"/>
    <w:rsid w:val="77B389FC"/>
    <w:rsid w:val="787841D9"/>
    <w:rsid w:val="7933E15C"/>
    <w:rsid w:val="7C140959"/>
    <w:rsid w:val="7C3470CB"/>
    <w:rsid w:val="7C9D2A0A"/>
    <w:rsid w:val="7DF78515"/>
    <w:rsid w:val="7FFFC8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728CD"/>
  <w15:chartTrackingRefBased/>
  <w15:docId w15:val="{D6D3B862-2BC2-4502-A29A-709F0579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4E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579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57941"/>
  </w:style>
  <w:style w:type="paragraph" w:styleId="Bunntekst">
    <w:name w:val="footer"/>
    <w:basedOn w:val="Normal"/>
    <w:link w:val="BunntekstTegn"/>
    <w:uiPriority w:val="99"/>
    <w:unhideWhenUsed/>
    <w:rsid w:val="006579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57941"/>
  </w:style>
  <w:style w:type="table" w:styleId="Tabellrutenett">
    <w:name w:val="Table Grid"/>
    <w:basedOn w:val="Vanligtabell"/>
    <w:uiPriority w:val="39"/>
    <w:rsid w:val="0065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730C7"/>
    <w:pPr>
      <w:ind w:left="720"/>
      <w:contextualSpacing/>
    </w:pPr>
  </w:style>
  <w:style w:type="character" w:styleId="Hyperkobling">
    <w:name w:val="Hyperlink"/>
    <w:basedOn w:val="Standardskriftforavsnitt"/>
    <w:uiPriority w:val="99"/>
    <w:unhideWhenUsed/>
    <w:rsid w:val="00697E3A"/>
    <w:rPr>
      <w:color w:val="0563C1" w:themeColor="hyperlink"/>
      <w:u w:val="single"/>
    </w:rPr>
  </w:style>
  <w:style w:type="paragraph" w:styleId="Bobletekst">
    <w:name w:val="Balloon Text"/>
    <w:basedOn w:val="Normal"/>
    <w:link w:val="BobletekstTegn"/>
    <w:uiPriority w:val="99"/>
    <w:semiHidden/>
    <w:unhideWhenUsed/>
    <w:rsid w:val="00B0463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046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51746-30d4-44a6-aa72-7b824160a0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2C82188861D04FB25CAA26C64EBB6D" ma:contentTypeVersion="11" ma:contentTypeDescription="Opprett et nytt dokument." ma:contentTypeScope="" ma:versionID="d7b829449021cfbfd53c65d6fc364601">
  <xsd:schema xmlns:xsd="http://www.w3.org/2001/XMLSchema" xmlns:xs="http://www.w3.org/2001/XMLSchema" xmlns:p="http://schemas.microsoft.com/office/2006/metadata/properties" xmlns:ns2="16951746-30d4-44a6-aa72-7b824160a012" targetNamespace="http://schemas.microsoft.com/office/2006/metadata/properties" ma:root="true" ma:fieldsID="130c2470bda4cd756165d066ee697ab3" ns2:_="">
    <xsd:import namespace="16951746-30d4-44a6-aa72-7b824160a0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1746-30d4-44a6-aa72-7b824160a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9c9de5fe-e690-41ee-8467-ed0433617b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DAEDC-02E9-4CBB-A6B6-F0C6EEDC52C3}">
  <ds:schemaRefs>
    <ds:schemaRef ds:uri="http://schemas.openxmlformats.org/officeDocument/2006/bibliography"/>
  </ds:schemaRefs>
</ds:datastoreItem>
</file>

<file path=customXml/itemProps2.xml><?xml version="1.0" encoding="utf-8"?>
<ds:datastoreItem xmlns:ds="http://schemas.openxmlformats.org/officeDocument/2006/customXml" ds:itemID="{60068EBB-F703-427E-AEB2-002D92982807}">
  <ds:schemaRefs>
    <ds:schemaRef ds:uri="http://schemas.microsoft.com/sharepoint/v3/contenttype/forms"/>
  </ds:schemaRefs>
</ds:datastoreItem>
</file>

<file path=customXml/itemProps3.xml><?xml version="1.0" encoding="utf-8"?>
<ds:datastoreItem xmlns:ds="http://schemas.openxmlformats.org/officeDocument/2006/customXml" ds:itemID="{160327F4-FB2D-45A2-B545-911C283D7FF6}">
  <ds:schemaRefs>
    <ds:schemaRef ds:uri="http://schemas.microsoft.com/office/2006/metadata/properties"/>
    <ds:schemaRef ds:uri="http://schemas.microsoft.com/office/infopath/2007/PartnerControls"/>
    <ds:schemaRef ds:uri="882e041f-7f89-4d78-a9db-8a8f1802a52c"/>
    <ds:schemaRef ds:uri="5f4326fb-9d76-45fc-a13a-a26095c81490"/>
    <ds:schemaRef ds:uri="120f1672-185e-462f-9f2d-b4df722cdfcf"/>
    <ds:schemaRef ds:uri="16951746-30d4-44a6-aa72-7b824160a012"/>
  </ds:schemaRefs>
</ds:datastoreItem>
</file>

<file path=customXml/itemProps4.xml><?xml version="1.0" encoding="utf-8"?>
<ds:datastoreItem xmlns:ds="http://schemas.openxmlformats.org/officeDocument/2006/customXml" ds:itemID="{CF0F07E3-61F8-44FD-8319-BABB99C51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1746-30d4-44a6-aa72-7b824160a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2138</Words>
  <Characters>11337</Characters>
  <Application>Microsoft Office Word</Application>
  <DocSecurity>0</DocSecurity>
  <Lines>94</Lines>
  <Paragraphs>26</Paragraphs>
  <ScaleCrop>false</ScaleCrop>
  <Company>IKT Hallingdal</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Bernt Ivar Hjelmsø</dc:creator>
  <cp:keywords/>
  <dc:description/>
  <cp:lastModifiedBy>Bernt Ivar Hjelmsø</cp:lastModifiedBy>
  <cp:revision>2</cp:revision>
  <cp:lastPrinted>2024-01-03T16:12:00Z</cp:lastPrinted>
  <dcterms:created xsi:type="dcterms:W3CDTF">2024-11-18T06:38:00Z</dcterms:created>
  <dcterms:modified xsi:type="dcterms:W3CDTF">2024-11-18T06:38:00Z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0x010100DE2C82188861D04FB25CAA26C64EBB6D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